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B57C7" w:rsidRDefault="003B57C7">
      <w:pPr>
        <w:pStyle w:val="BodyText"/>
        <w:rPr>
          <w:rFonts w:ascii="Times New Roman"/>
          <w:sz w:val="20"/>
        </w:rPr>
      </w:pPr>
    </w:p>
    <w:p w14:paraId="0A37501D" w14:textId="77777777" w:rsidR="003B57C7" w:rsidRDefault="003B57C7">
      <w:pPr>
        <w:pStyle w:val="BodyText"/>
        <w:rPr>
          <w:rFonts w:ascii="Times New Roman"/>
          <w:sz w:val="20"/>
        </w:rPr>
      </w:pPr>
    </w:p>
    <w:p w14:paraId="2F1D9012" w14:textId="2761FF8A" w:rsidR="003B57C7" w:rsidRDefault="00BC057E">
      <w:pPr>
        <w:spacing w:before="247"/>
        <w:ind w:left="2445" w:right="2454"/>
        <w:jc w:val="center"/>
        <w:rPr>
          <w:b/>
          <w:sz w:val="28"/>
        </w:rPr>
      </w:pPr>
      <w:r>
        <w:rPr>
          <w:b/>
          <w:sz w:val="28"/>
        </w:rPr>
        <w:t>Travel Instructions for Entry/Re</w:t>
      </w:r>
      <w:r w:rsidR="001F45E0">
        <w:rPr>
          <w:b/>
          <w:sz w:val="28"/>
        </w:rPr>
        <w:t>-</w:t>
      </w:r>
      <w:r>
        <w:rPr>
          <w:b/>
          <w:sz w:val="28"/>
        </w:rPr>
        <w:t>entry to the U</w:t>
      </w:r>
      <w:r w:rsidR="001F45E0">
        <w:rPr>
          <w:b/>
          <w:sz w:val="28"/>
        </w:rPr>
        <w:t>.</w:t>
      </w:r>
      <w:r>
        <w:rPr>
          <w:b/>
          <w:sz w:val="28"/>
        </w:rPr>
        <w:t>S</w:t>
      </w:r>
      <w:r w:rsidR="001F45E0">
        <w:rPr>
          <w:b/>
          <w:sz w:val="28"/>
        </w:rPr>
        <w:t>.</w:t>
      </w:r>
    </w:p>
    <w:p w14:paraId="5DAB6C7B" w14:textId="77777777" w:rsidR="003B57C7" w:rsidRDefault="003B57C7">
      <w:pPr>
        <w:pStyle w:val="BodyText"/>
        <w:spacing w:before="3"/>
        <w:rPr>
          <w:b/>
          <w:sz w:val="27"/>
        </w:rPr>
      </w:pPr>
    </w:p>
    <w:p w14:paraId="5854C78C" w14:textId="77777777" w:rsidR="003B57C7" w:rsidRDefault="00BC057E">
      <w:pPr>
        <w:pStyle w:val="BodyText"/>
        <w:spacing w:line="242" w:lineRule="auto"/>
        <w:ind w:left="100" w:right="100"/>
      </w:pPr>
      <w:r>
        <w:t>When F-1 students wish to leave the U.S. temporarily and return to continue studies they must secure the necessary documents to 1) permit entry to another country and 2) permit re-entry to the United States.</w:t>
      </w:r>
    </w:p>
    <w:p w14:paraId="3314A78B" w14:textId="598ABCC9" w:rsidR="003B57C7" w:rsidRDefault="00BC057E">
      <w:pPr>
        <w:pStyle w:val="BodyText"/>
        <w:ind w:left="100" w:right="100"/>
      </w:pPr>
      <w:r>
        <w:t>To enter another country, it is the student’s responsibility to investigate that country’s entry requirement</w:t>
      </w:r>
      <w:r w:rsidR="00A456EB">
        <w:t>s well in advance of traveling. S</w:t>
      </w:r>
      <w:r>
        <w:t xml:space="preserve">tudents can access information from foreign embassies at </w:t>
      </w:r>
      <w:hyperlink r:id="rId7">
        <w:r>
          <w:rPr>
            <w:color w:val="0000FF"/>
            <w:u w:val="single" w:color="0000FF"/>
          </w:rPr>
          <w:t>www.embassy.org</w:t>
        </w:r>
        <w:r>
          <w:t>.</w:t>
        </w:r>
      </w:hyperlink>
    </w:p>
    <w:p w14:paraId="02EB378F" w14:textId="77777777" w:rsidR="003B57C7" w:rsidRDefault="003B57C7">
      <w:pPr>
        <w:pStyle w:val="BodyText"/>
        <w:spacing w:before="2"/>
        <w:rPr>
          <w:sz w:val="15"/>
        </w:rPr>
      </w:pPr>
    </w:p>
    <w:p w14:paraId="03FD1723" w14:textId="77777777" w:rsidR="003B57C7" w:rsidRDefault="00BC057E">
      <w:pPr>
        <w:pStyle w:val="BodyText"/>
        <w:spacing w:before="101"/>
        <w:ind w:left="100" w:right="316"/>
      </w:pPr>
      <w:r>
        <w:t>A “Travel Letter” is not necessary and does not generally help. In order to re-enter the U.S. in F-1 status, a CBP officer wants the student to present the following below:</w:t>
      </w:r>
    </w:p>
    <w:p w14:paraId="6A05A809" w14:textId="77777777" w:rsidR="003B57C7" w:rsidRDefault="003B57C7">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3B57C7" w14:paraId="30A9AE13" w14:textId="77777777" w:rsidTr="15AA4FB2">
        <w:trPr>
          <w:trHeight w:val="255"/>
        </w:trPr>
        <w:tc>
          <w:tcPr>
            <w:tcW w:w="4677" w:type="dxa"/>
          </w:tcPr>
          <w:p w14:paraId="6BC4D9CC" w14:textId="77777777" w:rsidR="003B57C7" w:rsidRDefault="00BC057E">
            <w:pPr>
              <w:pStyle w:val="TableParagraph"/>
              <w:spacing w:line="235" w:lineRule="exact"/>
              <w:ind w:left="110" w:firstLine="0"/>
            </w:pPr>
            <w:r>
              <w:t>REQUIRED:</w:t>
            </w:r>
          </w:p>
        </w:tc>
        <w:tc>
          <w:tcPr>
            <w:tcW w:w="4677" w:type="dxa"/>
          </w:tcPr>
          <w:p w14:paraId="66F223DE" w14:textId="77777777" w:rsidR="003B57C7" w:rsidRDefault="00BC057E">
            <w:pPr>
              <w:pStyle w:val="TableParagraph"/>
              <w:spacing w:line="235" w:lineRule="exact"/>
              <w:ind w:left="109" w:firstLine="0"/>
            </w:pPr>
            <w:r>
              <w:t>RECOMMENDED:</w:t>
            </w:r>
          </w:p>
        </w:tc>
      </w:tr>
      <w:tr w:rsidR="003B57C7" w14:paraId="6DE76AE7" w14:textId="77777777" w:rsidTr="15AA4FB2">
        <w:trPr>
          <w:trHeight w:val="2125"/>
        </w:trPr>
        <w:tc>
          <w:tcPr>
            <w:tcW w:w="4677" w:type="dxa"/>
          </w:tcPr>
          <w:p w14:paraId="22BF70B4" w14:textId="77777777" w:rsidR="003B57C7" w:rsidRDefault="00BC057E">
            <w:pPr>
              <w:pStyle w:val="TableParagraph"/>
              <w:numPr>
                <w:ilvl w:val="0"/>
                <w:numId w:val="3"/>
              </w:numPr>
              <w:tabs>
                <w:tab w:val="left" w:pos="829"/>
                <w:tab w:val="left" w:pos="830"/>
              </w:tabs>
              <w:spacing w:line="242" w:lineRule="auto"/>
              <w:ind w:right="641"/>
            </w:pPr>
            <w:r>
              <w:t>I-20 signed by DSO within past</w:t>
            </w:r>
            <w:r>
              <w:rPr>
                <w:spacing w:val="-16"/>
              </w:rPr>
              <w:t xml:space="preserve"> </w:t>
            </w:r>
            <w:r>
              <w:t>six months</w:t>
            </w:r>
          </w:p>
          <w:p w14:paraId="7EDF5CB6" w14:textId="77777777" w:rsidR="003B57C7" w:rsidRDefault="00BC057E">
            <w:pPr>
              <w:pStyle w:val="TableParagraph"/>
              <w:numPr>
                <w:ilvl w:val="0"/>
                <w:numId w:val="3"/>
              </w:numPr>
              <w:tabs>
                <w:tab w:val="left" w:pos="829"/>
                <w:tab w:val="left" w:pos="830"/>
              </w:tabs>
              <w:spacing w:line="267" w:lineRule="exact"/>
            </w:pPr>
            <w:r>
              <w:t>Passport valid for at least six</w:t>
            </w:r>
            <w:r>
              <w:rPr>
                <w:spacing w:val="-9"/>
              </w:rPr>
              <w:t xml:space="preserve"> </w:t>
            </w:r>
            <w:r>
              <w:t>months</w:t>
            </w:r>
          </w:p>
          <w:p w14:paraId="67E4D801" w14:textId="77777777" w:rsidR="003B57C7" w:rsidRDefault="00BC057E">
            <w:pPr>
              <w:pStyle w:val="TableParagraph"/>
              <w:numPr>
                <w:ilvl w:val="0"/>
                <w:numId w:val="3"/>
              </w:numPr>
              <w:tabs>
                <w:tab w:val="left" w:pos="829"/>
                <w:tab w:val="left" w:pos="830"/>
              </w:tabs>
            </w:pPr>
            <w:r>
              <w:t>Financial documentation</w:t>
            </w:r>
          </w:p>
          <w:p w14:paraId="7CE7659F" w14:textId="77777777" w:rsidR="003B57C7" w:rsidRDefault="00BC057E">
            <w:pPr>
              <w:pStyle w:val="TableParagraph"/>
              <w:numPr>
                <w:ilvl w:val="0"/>
                <w:numId w:val="3"/>
              </w:numPr>
              <w:tabs>
                <w:tab w:val="left" w:pos="829"/>
                <w:tab w:val="left" w:pos="830"/>
              </w:tabs>
              <w:spacing w:line="242" w:lineRule="auto"/>
              <w:ind w:right="797"/>
            </w:pPr>
            <w:r>
              <w:t>Valid F-1 visa (Canadian</w:t>
            </w:r>
            <w:r>
              <w:rPr>
                <w:spacing w:val="-18"/>
              </w:rPr>
              <w:t xml:space="preserve"> </w:t>
            </w:r>
            <w:r>
              <w:t>citizens exempt)</w:t>
            </w:r>
          </w:p>
          <w:p w14:paraId="19B9B059" w14:textId="77777777" w:rsidR="003B57C7" w:rsidRDefault="00BC057E">
            <w:pPr>
              <w:pStyle w:val="TableParagraph"/>
              <w:numPr>
                <w:ilvl w:val="0"/>
                <w:numId w:val="3"/>
              </w:numPr>
              <w:tabs>
                <w:tab w:val="left" w:pos="829"/>
                <w:tab w:val="left" w:pos="830"/>
              </w:tabs>
              <w:spacing w:before="12" w:line="256" w:lineRule="exact"/>
              <w:ind w:right="263"/>
            </w:pPr>
            <w:r>
              <w:t>EAD and letter from current</w:t>
            </w:r>
            <w:r>
              <w:rPr>
                <w:spacing w:val="-21"/>
              </w:rPr>
              <w:t xml:space="preserve"> </w:t>
            </w:r>
            <w:r>
              <w:t>employer (during post-completion OPT</w:t>
            </w:r>
            <w:r>
              <w:rPr>
                <w:spacing w:val="-3"/>
              </w:rPr>
              <w:t xml:space="preserve"> </w:t>
            </w:r>
            <w:r>
              <w:t>only)</w:t>
            </w:r>
          </w:p>
        </w:tc>
        <w:tc>
          <w:tcPr>
            <w:tcW w:w="4677" w:type="dxa"/>
          </w:tcPr>
          <w:p w14:paraId="24A6383F" w14:textId="77777777" w:rsidR="003B57C7" w:rsidRDefault="00BC057E">
            <w:pPr>
              <w:pStyle w:val="TableParagraph"/>
              <w:numPr>
                <w:ilvl w:val="0"/>
                <w:numId w:val="2"/>
              </w:numPr>
              <w:tabs>
                <w:tab w:val="left" w:pos="830"/>
                <w:tab w:val="left" w:pos="831"/>
              </w:tabs>
              <w:spacing w:line="269" w:lineRule="exact"/>
              <w:ind w:hanging="361"/>
            </w:pPr>
            <w:r>
              <w:t>SEVIS fee</w:t>
            </w:r>
            <w:r>
              <w:rPr>
                <w:spacing w:val="-2"/>
              </w:rPr>
              <w:t xml:space="preserve"> </w:t>
            </w:r>
            <w:r>
              <w:t>receipt</w:t>
            </w:r>
          </w:p>
          <w:p w14:paraId="38171CBD" w14:textId="77777777" w:rsidR="003B57C7" w:rsidRDefault="00BC057E">
            <w:pPr>
              <w:pStyle w:val="TableParagraph"/>
              <w:numPr>
                <w:ilvl w:val="0"/>
                <w:numId w:val="2"/>
              </w:numPr>
              <w:tabs>
                <w:tab w:val="left" w:pos="830"/>
                <w:tab w:val="left" w:pos="831"/>
              </w:tabs>
              <w:ind w:hanging="361"/>
            </w:pPr>
            <w:r>
              <w:t>Enrollment verification</w:t>
            </w:r>
          </w:p>
          <w:p w14:paraId="6E7459E1" w14:textId="77777777" w:rsidR="003B57C7" w:rsidRDefault="00BC057E">
            <w:pPr>
              <w:pStyle w:val="TableParagraph"/>
              <w:numPr>
                <w:ilvl w:val="0"/>
                <w:numId w:val="2"/>
              </w:numPr>
              <w:tabs>
                <w:tab w:val="left" w:pos="830"/>
                <w:tab w:val="left" w:pos="831"/>
              </w:tabs>
              <w:ind w:hanging="361"/>
            </w:pPr>
            <w:r>
              <w:t>Transcript</w:t>
            </w:r>
          </w:p>
          <w:p w14:paraId="08F8083B" w14:textId="77777777" w:rsidR="003B57C7" w:rsidRDefault="00BC057E">
            <w:pPr>
              <w:pStyle w:val="TableParagraph"/>
              <w:numPr>
                <w:ilvl w:val="0"/>
                <w:numId w:val="2"/>
              </w:numPr>
              <w:tabs>
                <w:tab w:val="left" w:pos="830"/>
                <w:tab w:val="left" w:pos="831"/>
              </w:tabs>
              <w:ind w:hanging="361"/>
            </w:pPr>
            <w:r>
              <w:t>Acceptance</w:t>
            </w:r>
            <w:r>
              <w:rPr>
                <w:spacing w:val="-3"/>
              </w:rPr>
              <w:t xml:space="preserve"> </w:t>
            </w:r>
            <w:r>
              <w:t>letter</w:t>
            </w:r>
          </w:p>
          <w:p w14:paraId="7830639D" w14:textId="77777777" w:rsidR="003B57C7" w:rsidRDefault="00BC057E">
            <w:pPr>
              <w:pStyle w:val="TableParagraph"/>
              <w:numPr>
                <w:ilvl w:val="0"/>
                <w:numId w:val="2"/>
              </w:numPr>
              <w:tabs>
                <w:tab w:val="left" w:pos="830"/>
                <w:tab w:val="left" w:pos="831"/>
              </w:tabs>
              <w:ind w:hanging="361"/>
            </w:pPr>
            <w:r>
              <w:t>Health Insurance (for injury or</w:t>
            </w:r>
            <w:r>
              <w:rPr>
                <w:spacing w:val="-13"/>
              </w:rPr>
              <w:t xml:space="preserve"> </w:t>
            </w:r>
            <w:r>
              <w:t>illness)</w:t>
            </w:r>
          </w:p>
          <w:p w14:paraId="26988613" w14:textId="4A810D07" w:rsidR="003B57C7" w:rsidRDefault="15AA4FB2">
            <w:pPr>
              <w:pStyle w:val="TableParagraph"/>
              <w:numPr>
                <w:ilvl w:val="0"/>
                <w:numId w:val="2"/>
              </w:numPr>
              <w:tabs>
                <w:tab w:val="left" w:pos="830"/>
                <w:tab w:val="left" w:pos="831"/>
              </w:tabs>
              <w:ind w:hanging="361"/>
            </w:pPr>
            <w:r>
              <w:t>Executive Structure Document</w:t>
            </w:r>
          </w:p>
          <w:p w14:paraId="3A0D5BEA" w14:textId="4B6A9160" w:rsidR="003B57C7" w:rsidRDefault="15AA4FB2">
            <w:pPr>
              <w:pStyle w:val="TableParagraph"/>
              <w:numPr>
                <w:ilvl w:val="0"/>
                <w:numId w:val="2"/>
              </w:numPr>
              <w:tabs>
                <w:tab w:val="left" w:pos="830"/>
                <w:tab w:val="left" w:pos="831"/>
              </w:tabs>
              <w:ind w:hanging="361"/>
            </w:pPr>
            <w:r>
              <w:t>INTR Requirement Document</w:t>
            </w:r>
          </w:p>
          <w:p w14:paraId="5A282CF1" w14:textId="319B2444" w:rsidR="003B57C7" w:rsidRDefault="15AA4FB2">
            <w:pPr>
              <w:pStyle w:val="TableParagraph"/>
              <w:numPr>
                <w:ilvl w:val="0"/>
                <w:numId w:val="2"/>
              </w:numPr>
              <w:tabs>
                <w:tab w:val="left" w:pos="830"/>
                <w:tab w:val="left" w:pos="831"/>
              </w:tabs>
              <w:ind w:hanging="361"/>
            </w:pPr>
            <w:r>
              <w:t>Executive Student Advising Letter</w:t>
            </w:r>
          </w:p>
        </w:tc>
      </w:tr>
    </w:tbl>
    <w:p w14:paraId="5A39BBE3" w14:textId="77777777" w:rsidR="003B57C7" w:rsidRDefault="003B57C7">
      <w:pPr>
        <w:pStyle w:val="BodyText"/>
        <w:spacing w:before="7"/>
        <w:rPr>
          <w:sz w:val="23"/>
        </w:rPr>
      </w:pPr>
    </w:p>
    <w:p w14:paraId="793B2C62" w14:textId="77777777" w:rsidR="003B57C7" w:rsidRDefault="00BC057E">
      <w:pPr>
        <w:pStyle w:val="Heading1"/>
      </w:pPr>
      <w:r>
        <w:t>Where to find copies of the above-mentioned recommended forms</w:t>
      </w:r>
    </w:p>
    <w:p w14:paraId="066589D2" w14:textId="77777777" w:rsidR="003B57C7" w:rsidRDefault="00BC057E">
      <w:pPr>
        <w:spacing w:before="8"/>
        <w:ind w:left="460"/>
      </w:pPr>
      <w:r>
        <w:t xml:space="preserve">SEVIS fee receipt - </w:t>
      </w:r>
      <w:hyperlink r:id="rId8">
        <w:r>
          <w:rPr>
            <w:color w:val="0000FF"/>
            <w:u w:val="single" w:color="0000FF"/>
          </w:rPr>
          <w:t>https://fmjfee.com</w:t>
        </w:r>
      </w:hyperlink>
    </w:p>
    <w:p w14:paraId="21AFFFC1" w14:textId="6D4FF416" w:rsidR="006E22A0" w:rsidRDefault="15AA4FB2" w:rsidP="15AA4FB2">
      <w:pPr>
        <w:spacing w:before="17" w:line="261" w:lineRule="auto"/>
        <w:ind w:left="460" w:right="453"/>
      </w:pPr>
      <w:r>
        <w:t xml:space="preserve">Enrollment verification </w:t>
      </w:r>
      <w:r w:rsidR="006E22A0">
        <w:t>–</w:t>
      </w:r>
      <w:r>
        <w:t xml:space="preserve"> </w:t>
      </w:r>
      <w:r w:rsidR="00F02DA5">
        <w:t xml:space="preserve">Class schedule available in </w:t>
      </w:r>
      <w:proofErr w:type="spellStart"/>
      <w:r w:rsidR="00F02DA5">
        <w:t>MyPortal</w:t>
      </w:r>
      <w:proofErr w:type="spellEnd"/>
      <w:r w:rsidR="006E22A0">
        <w:t xml:space="preserve"> </w:t>
      </w:r>
    </w:p>
    <w:p w14:paraId="44BBAEF0" w14:textId="745E20B4" w:rsidR="001F7D1F" w:rsidRDefault="15AA4FB2" w:rsidP="15AA4FB2">
      <w:pPr>
        <w:spacing w:before="17" w:line="261" w:lineRule="auto"/>
        <w:ind w:left="460" w:right="453"/>
      </w:pPr>
      <w:r>
        <w:t xml:space="preserve">Transcript </w:t>
      </w:r>
      <w:r w:rsidR="006E22A0">
        <w:t>–</w:t>
      </w:r>
      <w:r>
        <w:t xml:space="preserve"> </w:t>
      </w:r>
      <w:hyperlink r:id="rId9" w:history="1">
        <w:r w:rsidR="006E22A0">
          <w:rPr>
            <w:rStyle w:val="Hyperlink"/>
          </w:rPr>
          <w:t>Available</w:t>
        </w:r>
      </w:hyperlink>
      <w:r w:rsidR="006E22A0">
        <w:rPr>
          <w:rStyle w:val="Hyperlink"/>
        </w:rPr>
        <w:t xml:space="preserve"> in </w:t>
      </w:r>
      <w:proofErr w:type="spellStart"/>
      <w:r w:rsidR="006E22A0">
        <w:rPr>
          <w:rStyle w:val="Hyperlink"/>
        </w:rPr>
        <w:t>MyPortal</w:t>
      </w:r>
      <w:proofErr w:type="spellEnd"/>
    </w:p>
    <w:p w14:paraId="4B5E7402" w14:textId="5B8A2E2A" w:rsidR="15AA4FB2" w:rsidRDefault="15AA4FB2" w:rsidP="15AA4FB2">
      <w:pPr>
        <w:spacing w:before="17" w:line="261" w:lineRule="auto"/>
        <w:ind w:left="460" w:right="453"/>
        <w:rPr>
          <w:color w:val="0000FF"/>
        </w:rPr>
      </w:pPr>
      <w:r w:rsidRPr="15AA4FB2">
        <w:t xml:space="preserve">Executive advising letter </w:t>
      </w:r>
      <w:r w:rsidR="00FE6CCD">
        <w:t>–</w:t>
      </w:r>
      <w:r w:rsidRPr="15AA4FB2">
        <w:t xml:space="preserve"> </w:t>
      </w:r>
      <w:r w:rsidR="00FE6CCD">
        <w:t xml:space="preserve">Emailed to </w:t>
      </w:r>
      <w:proofErr w:type="gramStart"/>
      <w:r w:rsidR="00FE6CCD">
        <w:t>you</w:t>
      </w:r>
      <w:proofErr w:type="gramEnd"/>
    </w:p>
    <w:p w14:paraId="79EECC8F" w14:textId="75E582AD" w:rsidR="003B57C7" w:rsidRDefault="00BC057E">
      <w:pPr>
        <w:spacing w:line="256" w:lineRule="exact"/>
        <w:ind w:left="460"/>
      </w:pPr>
      <w:r>
        <w:t xml:space="preserve">Acceptance letter – </w:t>
      </w:r>
      <w:r w:rsidR="00FE6CCD">
        <w:t xml:space="preserve">Emailed to </w:t>
      </w:r>
      <w:proofErr w:type="gramStart"/>
      <w:r w:rsidR="00FE6CCD">
        <w:t>you</w:t>
      </w:r>
      <w:proofErr w:type="gramEnd"/>
    </w:p>
    <w:p w14:paraId="7D25FBEC" w14:textId="77777777" w:rsidR="003B57C7" w:rsidRDefault="00BC057E">
      <w:pPr>
        <w:pStyle w:val="Heading1"/>
        <w:numPr>
          <w:ilvl w:val="1"/>
          <w:numId w:val="1"/>
        </w:numPr>
        <w:tabs>
          <w:tab w:val="left" w:pos="601"/>
        </w:tabs>
        <w:spacing w:before="173"/>
        <w:ind w:hanging="501"/>
      </w:pPr>
      <w:r>
        <w:t>Shipping</w:t>
      </w:r>
      <w:r>
        <w:rPr>
          <w:spacing w:val="-5"/>
        </w:rPr>
        <w:t xml:space="preserve"> </w:t>
      </w:r>
      <w:r>
        <w:t>Information</w:t>
      </w:r>
    </w:p>
    <w:p w14:paraId="1150FB5E" w14:textId="10CDB32A" w:rsidR="0095663F" w:rsidRDefault="00BC057E">
      <w:pPr>
        <w:pStyle w:val="BodyText"/>
        <w:spacing w:before="4"/>
        <w:ind w:left="100" w:right="2578"/>
      </w:pPr>
      <w:r>
        <w:t xml:space="preserve">To request express mailing of your documents: </w:t>
      </w:r>
    </w:p>
    <w:p w14:paraId="7C57903C" w14:textId="3E0A5551" w:rsidR="003B57C7" w:rsidRDefault="0095663F">
      <w:pPr>
        <w:pStyle w:val="BodyText"/>
        <w:spacing w:before="4"/>
        <w:ind w:left="100" w:right="2578"/>
      </w:pPr>
      <w:r w:rsidRPr="008B034F">
        <w:t>Email</w:t>
      </w:r>
      <w:r w:rsidR="008B034F">
        <w:t>:</w:t>
      </w:r>
      <w:r w:rsidR="00BE514B">
        <w:t xml:space="preserve"> </w:t>
      </w:r>
      <w:hyperlink r:id="rId10" w:history="1">
        <w:r w:rsidR="008B034F" w:rsidRPr="00884EA4">
          <w:rPr>
            <w:rStyle w:val="Hyperlink"/>
          </w:rPr>
          <w:t>execgrad@tnwesleyan.edu</w:t>
        </w:r>
      </w:hyperlink>
      <w:r w:rsidR="008B034F">
        <w:t xml:space="preserve"> </w:t>
      </w:r>
    </w:p>
    <w:p w14:paraId="41C8F396" w14:textId="77777777" w:rsidR="003B57C7" w:rsidRDefault="003B57C7">
      <w:pPr>
        <w:pStyle w:val="BodyText"/>
        <w:spacing w:before="8"/>
        <w:rPr>
          <w:sz w:val="23"/>
        </w:rPr>
      </w:pPr>
    </w:p>
    <w:p w14:paraId="1510B2C0" w14:textId="77777777" w:rsidR="003B57C7" w:rsidRDefault="00BC057E">
      <w:pPr>
        <w:pStyle w:val="Heading1"/>
      </w:pPr>
      <w:r>
        <w:t>If Your F-1 or J-1 Visa Stamp Will Expire</w:t>
      </w:r>
    </w:p>
    <w:p w14:paraId="1AADB38B" w14:textId="433AEBA8" w:rsidR="003B57C7" w:rsidRDefault="15AA4FB2">
      <w:pPr>
        <w:pStyle w:val="BodyText"/>
        <w:spacing w:before="4"/>
        <w:ind w:left="100" w:right="100"/>
      </w:pPr>
      <w:r>
        <w:t xml:space="preserve">You will need to apply for a new visa from a US Consulate/Embassy. It is not possible to get a new visa in the U.S. </w:t>
      </w:r>
    </w:p>
    <w:p w14:paraId="72A3D3EC" w14:textId="2C723021" w:rsidR="003B57C7" w:rsidRDefault="00963A01">
      <w:pPr>
        <w:pStyle w:val="BodyText"/>
        <w:spacing w:before="8"/>
        <w:rPr>
          <w:sz w:val="23"/>
        </w:rPr>
      </w:pPr>
      <w:r>
        <w:rPr>
          <w:sz w:val="23"/>
        </w:rPr>
        <w:t xml:space="preserve">  </w:t>
      </w:r>
    </w:p>
    <w:p w14:paraId="48217539" w14:textId="77777777" w:rsidR="00963A01" w:rsidRDefault="00963A01">
      <w:pPr>
        <w:pStyle w:val="Heading1"/>
        <w:spacing w:line="281" w:lineRule="exact"/>
      </w:pPr>
    </w:p>
    <w:p w14:paraId="404AF32F" w14:textId="77777777" w:rsidR="00963A01" w:rsidRDefault="00963A01">
      <w:pPr>
        <w:pStyle w:val="Heading1"/>
        <w:spacing w:line="281" w:lineRule="exact"/>
      </w:pPr>
    </w:p>
    <w:p w14:paraId="42455FC2" w14:textId="469AEB8A" w:rsidR="003B57C7" w:rsidRDefault="00BC057E">
      <w:pPr>
        <w:pStyle w:val="Heading1"/>
        <w:spacing w:line="281" w:lineRule="exact"/>
      </w:pPr>
      <w:r>
        <w:lastRenderedPageBreak/>
        <w:t>Reminder to Register Full-time</w:t>
      </w:r>
    </w:p>
    <w:p w14:paraId="4C94A1DC" w14:textId="734582CA" w:rsidR="00417288" w:rsidRDefault="00BC057E" w:rsidP="008B034F">
      <w:pPr>
        <w:pStyle w:val="BodyText"/>
        <w:ind w:left="100" w:right="123"/>
      </w:pPr>
      <w:r>
        <w:t>Before you travel, make sure you are registered full-time or approved to register part-time for the</w:t>
      </w:r>
      <w:r w:rsidR="008B034F">
        <w:t xml:space="preserve"> </w:t>
      </w:r>
      <w:r>
        <w:t>current</w:t>
      </w:r>
      <w:r>
        <w:rPr>
          <w:spacing w:val="-5"/>
        </w:rPr>
        <w:t xml:space="preserve"> </w:t>
      </w:r>
      <w:r>
        <w:t>semester.</w:t>
      </w:r>
      <w:r>
        <w:rPr>
          <w:spacing w:val="-2"/>
        </w:rPr>
        <w:t xml:space="preserve"> </w:t>
      </w:r>
      <w:r>
        <w:t>If</w:t>
      </w:r>
      <w:r>
        <w:rPr>
          <w:spacing w:val="-1"/>
        </w:rPr>
        <w:t xml:space="preserve"> </w:t>
      </w:r>
      <w:r>
        <w:t>traveling</w:t>
      </w:r>
      <w:r>
        <w:rPr>
          <w:spacing w:val="-2"/>
        </w:rPr>
        <w:t xml:space="preserve"> </w:t>
      </w:r>
      <w:r>
        <w:t>between</w:t>
      </w:r>
      <w:r>
        <w:rPr>
          <w:spacing w:val="-3"/>
        </w:rPr>
        <w:t xml:space="preserve"> </w:t>
      </w:r>
      <w:r>
        <w:t>semesters,</w:t>
      </w:r>
      <w:r>
        <w:rPr>
          <w:spacing w:val="-7"/>
        </w:rPr>
        <w:t xml:space="preserve"> </w:t>
      </w:r>
      <w:r>
        <w:t>or</w:t>
      </w:r>
      <w:r>
        <w:rPr>
          <w:spacing w:val="-3"/>
        </w:rPr>
        <w:t xml:space="preserve"> </w:t>
      </w:r>
      <w:r>
        <w:t>are</w:t>
      </w:r>
      <w:r>
        <w:rPr>
          <w:spacing w:val="-4"/>
        </w:rPr>
        <w:t xml:space="preserve"> </w:t>
      </w:r>
      <w:r>
        <w:t>on</w:t>
      </w:r>
      <w:r>
        <w:rPr>
          <w:spacing w:val="-3"/>
        </w:rPr>
        <w:t xml:space="preserve"> </w:t>
      </w:r>
      <w:r>
        <w:t>a</w:t>
      </w:r>
      <w:r>
        <w:rPr>
          <w:spacing w:val="-5"/>
        </w:rPr>
        <w:t xml:space="preserve"> </w:t>
      </w:r>
      <w:r>
        <w:t>semester</w:t>
      </w:r>
      <w:r>
        <w:rPr>
          <w:spacing w:val="-3"/>
        </w:rPr>
        <w:t xml:space="preserve"> </w:t>
      </w:r>
      <w:r>
        <w:t>break,</w:t>
      </w:r>
      <w:r>
        <w:rPr>
          <w:spacing w:val="10"/>
        </w:rPr>
        <w:t xml:space="preserve"> </w:t>
      </w:r>
      <w:r>
        <w:t>you</w:t>
      </w:r>
      <w:r>
        <w:rPr>
          <w:spacing w:val="-1"/>
        </w:rPr>
        <w:t xml:space="preserve"> </w:t>
      </w:r>
      <w:r>
        <w:t>will</w:t>
      </w:r>
      <w:r>
        <w:rPr>
          <w:spacing w:val="-4"/>
        </w:rPr>
        <w:t xml:space="preserve"> </w:t>
      </w:r>
      <w:r>
        <w:t>need</w:t>
      </w:r>
      <w:r>
        <w:rPr>
          <w:spacing w:val="-1"/>
        </w:rPr>
        <w:t xml:space="preserve"> </w:t>
      </w:r>
      <w:r>
        <w:t>to</w:t>
      </w:r>
      <w:r>
        <w:rPr>
          <w:spacing w:val="-6"/>
        </w:rPr>
        <w:t xml:space="preserve"> </w:t>
      </w:r>
      <w:r>
        <w:t>register</w:t>
      </w:r>
      <w:r>
        <w:rPr>
          <w:spacing w:val="-2"/>
        </w:rPr>
        <w:t xml:space="preserve"> </w:t>
      </w:r>
      <w:r>
        <w:t>fo</w:t>
      </w:r>
      <w:r w:rsidR="00417288">
        <w:t>r</w:t>
      </w:r>
    </w:p>
    <w:p w14:paraId="64103CD9" w14:textId="06BF7012" w:rsidR="00417288" w:rsidRDefault="00963A01" w:rsidP="00417288">
      <w:pPr>
        <w:pStyle w:val="BodyText"/>
        <w:spacing w:before="150"/>
        <w:ind w:right="100"/>
      </w:pPr>
      <w:r>
        <w:t xml:space="preserve">  </w:t>
      </w:r>
      <w:r w:rsidR="00417288">
        <w:t xml:space="preserve">the next semester before you go or come back. If registration is not yet </w:t>
      </w:r>
      <w:proofErr w:type="gramStart"/>
      <w:r w:rsidR="00417288">
        <w:t>open</w:t>
      </w:r>
      <w:proofErr w:type="gramEnd"/>
      <w:r w:rsidR="00417288">
        <w:t xml:space="preserve"> please ensure that you </w:t>
      </w:r>
      <w:r>
        <w:t xml:space="preserve">    </w:t>
      </w:r>
      <w:r w:rsidR="00417288">
        <w:t>register for courses prior to re-entering the U.S.</w:t>
      </w:r>
    </w:p>
    <w:p w14:paraId="5DFB2BDE" w14:textId="77777777" w:rsidR="00417288" w:rsidRDefault="00417288" w:rsidP="00417288">
      <w:pPr>
        <w:pStyle w:val="BodyText"/>
        <w:spacing w:before="7"/>
        <w:rPr>
          <w:sz w:val="23"/>
        </w:rPr>
      </w:pPr>
    </w:p>
    <w:p w14:paraId="07CED817" w14:textId="77777777" w:rsidR="00417288" w:rsidRDefault="00417288" w:rsidP="00417288">
      <w:pPr>
        <w:pStyle w:val="Heading1"/>
        <w:spacing w:before="1"/>
      </w:pPr>
      <w:r>
        <w:t>Five-month rule</w:t>
      </w:r>
    </w:p>
    <w:p w14:paraId="2544A82C" w14:textId="77777777" w:rsidR="00417288" w:rsidRDefault="00417288" w:rsidP="00417288">
      <w:pPr>
        <w:pStyle w:val="BodyText"/>
        <w:spacing w:before="3"/>
        <w:ind w:left="100" w:right="110"/>
      </w:pPr>
      <w:r>
        <w:t>An F-1 student who remains outside U.S. for five or more consecutive months, even with a valid travel signature, needs new initial attendance I-20 for re-entry. The previous I-20 is no longer valid for re-entry. Payment of SEVIS fee is required for new initial attendance I-20.</w:t>
      </w:r>
    </w:p>
    <w:p w14:paraId="55F47434" w14:textId="77777777" w:rsidR="00417288" w:rsidRDefault="00417288" w:rsidP="00417288">
      <w:pPr>
        <w:pStyle w:val="BodyText"/>
      </w:pPr>
    </w:p>
    <w:p w14:paraId="1E1ACF07" w14:textId="77777777" w:rsidR="00417288" w:rsidRDefault="00417288" w:rsidP="00417288">
      <w:pPr>
        <w:pStyle w:val="Heading1"/>
        <w:spacing w:line="281" w:lineRule="exact"/>
        <w:jc w:val="both"/>
      </w:pPr>
      <w:r>
        <w:t>**Special Notes on OPT and Travel**</w:t>
      </w:r>
    </w:p>
    <w:p w14:paraId="0584F4BF" w14:textId="77777777" w:rsidR="00417288" w:rsidRDefault="00417288" w:rsidP="00417288">
      <w:pPr>
        <w:pStyle w:val="BodyText"/>
        <w:ind w:left="100" w:right="329"/>
        <w:jc w:val="both"/>
      </w:pPr>
      <w:r>
        <w:t>Students</w:t>
      </w:r>
      <w:r>
        <w:rPr>
          <w:spacing w:val="-2"/>
        </w:rPr>
        <w:t xml:space="preserve"> </w:t>
      </w:r>
      <w:r>
        <w:t>on</w:t>
      </w:r>
      <w:r>
        <w:rPr>
          <w:spacing w:val="-7"/>
        </w:rPr>
        <w:t xml:space="preserve"> </w:t>
      </w:r>
      <w:r>
        <w:t>post-completion</w:t>
      </w:r>
      <w:r>
        <w:rPr>
          <w:spacing w:val="-3"/>
        </w:rPr>
        <w:t xml:space="preserve"> </w:t>
      </w:r>
      <w:r>
        <w:t>OPT</w:t>
      </w:r>
      <w:r>
        <w:rPr>
          <w:spacing w:val="-5"/>
        </w:rPr>
        <w:t xml:space="preserve"> </w:t>
      </w:r>
      <w:r>
        <w:t>must</w:t>
      </w:r>
      <w:r>
        <w:rPr>
          <w:spacing w:val="-5"/>
        </w:rPr>
        <w:t xml:space="preserve"> </w:t>
      </w:r>
      <w:r>
        <w:t>have</w:t>
      </w:r>
      <w:r>
        <w:rPr>
          <w:spacing w:val="-5"/>
        </w:rPr>
        <w:t xml:space="preserve"> </w:t>
      </w:r>
      <w:proofErr w:type="gramStart"/>
      <w:r>
        <w:t>travel</w:t>
      </w:r>
      <w:proofErr w:type="gramEnd"/>
      <w:r>
        <w:rPr>
          <w:spacing w:val="-4"/>
        </w:rPr>
        <w:t xml:space="preserve"> </w:t>
      </w:r>
      <w:r>
        <w:t>signature</w:t>
      </w:r>
      <w:r>
        <w:rPr>
          <w:spacing w:val="-4"/>
        </w:rPr>
        <w:t xml:space="preserve"> </w:t>
      </w:r>
      <w:r>
        <w:t>revalidated</w:t>
      </w:r>
      <w:r>
        <w:rPr>
          <w:spacing w:val="-2"/>
        </w:rPr>
        <w:t xml:space="preserve"> </w:t>
      </w:r>
      <w:r>
        <w:t>every</w:t>
      </w:r>
      <w:r>
        <w:rPr>
          <w:spacing w:val="-3"/>
        </w:rPr>
        <w:t xml:space="preserve"> </w:t>
      </w:r>
      <w:r>
        <w:t>6</w:t>
      </w:r>
      <w:r>
        <w:rPr>
          <w:spacing w:val="-2"/>
        </w:rPr>
        <w:t xml:space="preserve"> </w:t>
      </w:r>
      <w:r>
        <w:t>months.</w:t>
      </w:r>
      <w:r>
        <w:rPr>
          <w:spacing w:val="-2"/>
        </w:rPr>
        <w:t xml:space="preserve"> </w:t>
      </w:r>
      <w:r>
        <w:t>In</w:t>
      </w:r>
      <w:r>
        <w:rPr>
          <w:spacing w:val="-7"/>
        </w:rPr>
        <w:t xml:space="preserve"> </w:t>
      </w:r>
      <w:r>
        <w:t>addition</w:t>
      </w:r>
      <w:r>
        <w:rPr>
          <w:spacing w:val="-2"/>
        </w:rPr>
        <w:t xml:space="preserve"> </w:t>
      </w:r>
      <w:r>
        <w:t xml:space="preserve">to </w:t>
      </w:r>
      <w:proofErr w:type="gramStart"/>
      <w:r>
        <w:t>valid</w:t>
      </w:r>
      <w:proofErr w:type="gramEnd"/>
      <w:r>
        <w:t xml:space="preserve"> passport, current I-20 with OPT noted, and visa stamp, OPT students must present at the border a valid EAD card AND proof of OPT employment OR job offer letter. If applied for OPT but don’t have EAD card, DO NOT travel outside US. Also, </w:t>
      </w:r>
      <w:r>
        <w:rPr>
          <w:spacing w:val="-4"/>
        </w:rPr>
        <w:t xml:space="preserve">if </w:t>
      </w:r>
      <w:r>
        <w:t>you have EAD but not proof of a job to return to, DO NOT</w:t>
      </w:r>
      <w:r>
        <w:rPr>
          <w:spacing w:val="-25"/>
        </w:rPr>
        <w:t xml:space="preserve"> </w:t>
      </w:r>
      <w:r>
        <w:rPr>
          <w:spacing w:val="-3"/>
        </w:rPr>
        <w:t>travel.</w:t>
      </w:r>
    </w:p>
    <w:p w14:paraId="58ADF583" w14:textId="77777777" w:rsidR="00417288" w:rsidRDefault="00417288" w:rsidP="00417288">
      <w:pPr>
        <w:pStyle w:val="BodyText"/>
        <w:spacing w:before="10"/>
        <w:rPr>
          <w:sz w:val="23"/>
        </w:rPr>
      </w:pPr>
    </w:p>
    <w:p w14:paraId="24B09049" w14:textId="77777777" w:rsidR="00417288" w:rsidRDefault="00417288" w:rsidP="00417288">
      <w:pPr>
        <w:pStyle w:val="Heading1"/>
      </w:pPr>
      <w:r w:rsidRPr="15AA4FB2">
        <w:t>What Happens at the Port of Entry?</w:t>
      </w:r>
    </w:p>
    <w:p w14:paraId="249C175D" w14:textId="5F743EF3" w:rsidR="00417288" w:rsidRDefault="00417288" w:rsidP="00417288">
      <w:pPr>
        <w:pStyle w:val="ListParagraph"/>
        <w:numPr>
          <w:ilvl w:val="2"/>
          <w:numId w:val="1"/>
        </w:numPr>
        <w:tabs>
          <w:tab w:val="left" w:pos="820"/>
          <w:tab w:val="left" w:pos="821"/>
        </w:tabs>
        <w:spacing w:before="6" w:line="259" w:lineRule="auto"/>
        <w:ind w:right="324"/>
        <w:rPr>
          <w:sz w:val="24"/>
          <w:szCs w:val="24"/>
        </w:rPr>
      </w:pPr>
      <w:r w:rsidRPr="15AA4FB2">
        <w:rPr>
          <w:sz w:val="24"/>
          <w:szCs w:val="24"/>
        </w:rPr>
        <w:t>An</w:t>
      </w:r>
      <w:r w:rsidRPr="15AA4FB2">
        <w:rPr>
          <w:spacing w:val="-2"/>
          <w:sz w:val="24"/>
          <w:szCs w:val="24"/>
        </w:rPr>
        <w:t xml:space="preserve"> </w:t>
      </w:r>
      <w:r w:rsidRPr="15AA4FB2">
        <w:rPr>
          <w:sz w:val="24"/>
          <w:szCs w:val="24"/>
        </w:rPr>
        <w:t>immigration</w:t>
      </w:r>
      <w:r w:rsidRPr="15AA4FB2">
        <w:rPr>
          <w:spacing w:val="-1"/>
          <w:sz w:val="24"/>
          <w:szCs w:val="24"/>
        </w:rPr>
        <w:t xml:space="preserve"> </w:t>
      </w:r>
      <w:r w:rsidRPr="15AA4FB2">
        <w:rPr>
          <w:sz w:val="24"/>
          <w:szCs w:val="24"/>
        </w:rPr>
        <w:t>officer</w:t>
      </w:r>
      <w:r w:rsidRPr="15AA4FB2">
        <w:rPr>
          <w:spacing w:val="-4"/>
          <w:sz w:val="24"/>
          <w:szCs w:val="24"/>
        </w:rPr>
        <w:t xml:space="preserve"> </w:t>
      </w:r>
      <w:r w:rsidRPr="15AA4FB2">
        <w:rPr>
          <w:sz w:val="24"/>
          <w:szCs w:val="24"/>
        </w:rPr>
        <w:t>will</w:t>
      </w:r>
      <w:r w:rsidRPr="15AA4FB2">
        <w:rPr>
          <w:spacing w:val="-3"/>
          <w:sz w:val="24"/>
          <w:szCs w:val="24"/>
        </w:rPr>
        <w:t xml:space="preserve"> </w:t>
      </w:r>
      <w:r w:rsidRPr="15AA4FB2">
        <w:rPr>
          <w:sz w:val="24"/>
          <w:szCs w:val="24"/>
        </w:rPr>
        <w:t>inspect</w:t>
      </w:r>
      <w:r w:rsidRPr="15AA4FB2">
        <w:rPr>
          <w:spacing w:val="-3"/>
          <w:sz w:val="24"/>
          <w:szCs w:val="24"/>
        </w:rPr>
        <w:t xml:space="preserve"> </w:t>
      </w:r>
      <w:r w:rsidRPr="15AA4FB2">
        <w:rPr>
          <w:sz w:val="24"/>
          <w:szCs w:val="24"/>
        </w:rPr>
        <w:t>your</w:t>
      </w:r>
      <w:r w:rsidRPr="15AA4FB2">
        <w:rPr>
          <w:spacing w:val="-4"/>
          <w:sz w:val="24"/>
          <w:szCs w:val="24"/>
        </w:rPr>
        <w:t xml:space="preserve"> </w:t>
      </w:r>
      <w:r w:rsidRPr="15AA4FB2">
        <w:rPr>
          <w:sz w:val="24"/>
          <w:szCs w:val="24"/>
        </w:rPr>
        <w:t>I-20</w:t>
      </w:r>
      <w:r w:rsidRPr="15AA4FB2">
        <w:rPr>
          <w:spacing w:val="-5"/>
          <w:sz w:val="24"/>
          <w:szCs w:val="24"/>
        </w:rPr>
        <w:t xml:space="preserve"> </w:t>
      </w:r>
      <w:r w:rsidRPr="15AA4FB2">
        <w:rPr>
          <w:sz w:val="24"/>
          <w:szCs w:val="24"/>
        </w:rPr>
        <w:t>document,</w:t>
      </w:r>
      <w:r w:rsidRPr="15AA4FB2">
        <w:rPr>
          <w:spacing w:val="-3"/>
          <w:sz w:val="24"/>
          <w:szCs w:val="24"/>
        </w:rPr>
        <w:t xml:space="preserve"> </w:t>
      </w:r>
      <w:r w:rsidRPr="15AA4FB2">
        <w:rPr>
          <w:sz w:val="24"/>
          <w:szCs w:val="24"/>
        </w:rPr>
        <w:t>passport,</w:t>
      </w:r>
      <w:r w:rsidRPr="15AA4FB2">
        <w:rPr>
          <w:spacing w:val="-3"/>
          <w:sz w:val="24"/>
          <w:szCs w:val="24"/>
        </w:rPr>
        <w:t xml:space="preserve"> </w:t>
      </w:r>
      <w:r w:rsidRPr="15AA4FB2">
        <w:rPr>
          <w:sz w:val="24"/>
          <w:szCs w:val="24"/>
        </w:rPr>
        <w:t>and</w:t>
      </w:r>
      <w:r w:rsidRPr="15AA4FB2">
        <w:rPr>
          <w:spacing w:val="-4"/>
          <w:sz w:val="24"/>
          <w:szCs w:val="24"/>
        </w:rPr>
        <w:t xml:space="preserve"> </w:t>
      </w:r>
      <w:r w:rsidRPr="15AA4FB2">
        <w:rPr>
          <w:sz w:val="24"/>
          <w:szCs w:val="24"/>
        </w:rPr>
        <w:t>visa,</w:t>
      </w:r>
      <w:r w:rsidRPr="15AA4FB2">
        <w:rPr>
          <w:spacing w:val="-3"/>
          <w:sz w:val="24"/>
          <w:szCs w:val="24"/>
        </w:rPr>
        <w:t xml:space="preserve"> </w:t>
      </w:r>
      <w:r w:rsidRPr="15AA4FB2">
        <w:rPr>
          <w:sz w:val="24"/>
          <w:szCs w:val="24"/>
        </w:rPr>
        <w:t>and</w:t>
      </w:r>
      <w:r w:rsidRPr="15AA4FB2">
        <w:rPr>
          <w:spacing w:val="-5"/>
          <w:sz w:val="24"/>
          <w:szCs w:val="24"/>
        </w:rPr>
        <w:t xml:space="preserve"> </w:t>
      </w:r>
      <w:r w:rsidRPr="15AA4FB2">
        <w:rPr>
          <w:sz w:val="24"/>
          <w:szCs w:val="24"/>
        </w:rPr>
        <w:t>issue</w:t>
      </w:r>
      <w:r w:rsidRPr="15AA4FB2">
        <w:rPr>
          <w:spacing w:val="-6"/>
          <w:sz w:val="24"/>
          <w:szCs w:val="24"/>
        </w:rPr>
        <w:t xml:space="preserve"> </w:t>
      </w:r>
      <w:r w:rsidRPr="15AA4FB2">
        <w:rPr>
          <w:sz w:val="24"/>
          <w:szCs w:val="24"/>
        </w:rPr>
        <w:t>an</w:t>
      </w:r>
      <w:r w:rsidRPr="15AA4FB2">
        <w:rPr>
          <w:spacing w:val="-1"/>
          <w:sz w:val="24"/>
          <w:szCs w:val="24"/>
        </w:rPr>
        <w:t xml:space="preserve"> </w:t>
      </w:r>
      <w:r w:rsidRPr="15AA4FB2">
        <w:rPr>
          <w:sz w:val="24"/>
          <w:szCs w:val="24"/>
        </w:rPr>
        <w:t>admission</w:t>
      </w:r>
      <w:r w:rsidRPr="15AA4FB2">
        <w:rPr>
          <w:spacing w:val="-1"/>
          <w:sz w:val="24"/>
          <w:szCs w:val="24"/>
        </w:rPr>
        <w:t xml:space="preserve"> </w:t>
      </w:r>
      <w:r w:rsidRPr="15AA4FB2">
        <w:rPr>
          <w:sz w:val="24"/>
          <w:szCs w:val="24"/>
        </w:rPr>
        <w:t>stamp and then return your passport to</w:t>
      </w:r>
      <w:r w:rsidRPr="15AA4FB2">
        <w:rPr>
          <w:spacing w:val="4"/>
          <w:sz w:val="24"/>
          <w:szCs w:val="24"/>
        </w:rPr>
        <w:t xml:space="preserve"> </w:t>
      </w:r>
      <w:r w:rsidRPr="15AA4FB2">
        <w:rPr>
          <w:sz w:val="24"/>
          <w:szCs w:val="24"/>
        </w:rPr>
        <w:t>you</w:t>
      </w:r>
      <w:r w:rsidR="00BB7C03">
        <w:rPr>
          <w:sz w:val="24"/>
          <w:szCs w:val="24"/>
        </w:rPr>
        <w:t>.</w:t>
      </w:r>
    </w:p>
    <w:p w14:paraId="13391245" w14:textId="099FE0C0" w:rsidR="00417288" w:rsidRDefault="00417288" w:rsidP="00417288">
      <w:pPr>
        <w:pStyle w:val="ListParagraph"/>
        <w:numPr>
          <w:ilvl w:val="2"/>
          <w:numId w:val="1"/>
        </w:numPr>
        <w:tabs>
          <w:tab w:val="left" w:pos="820"/>
          <w:tab w:val="left" w:pos="821"/>
        </w:tabs>
        <w:spacing w:before="0" w:line="265" w:lineRule="exact"/>
        <w:ind w:hanging="361"/>
        <w:rPr>
          <w:sz w:val="24"/>
          <w:szCs w:val="24"/>
        </w:rPr>
      </w:pPr>
      <w:r w:rsidRPr="15AA4FB2">
        <w:rPr>
          <w:sz w:val="24"/>
          <w:szCs w:val="24"/>
        </w:rPr>
        <w:t>The immigration officer may or may not ask to see additional documents as mentioned</w:t>
      </w:r>
      <w:r w:rsidRPr="15AA4FB2">
        <w:rPr>
          <w:spacing w:val="-15"/>
          <w:sz w:val="24"/>
          <w:szCs w:val="24"/>
        </w:rPr>
        <w:t xml:space="preserve"> </w:t>
      </w:r>
      <w:r w:rsidRPr="15AA4FB2">
        <w:rPr>
          <w:sz w:val="24"/>
          <w:szCs w:val="24"/>
        </w:rPr>
        <w:t>above</w:t>
      </w:r>
      <w:r w:rsidR="00BB7C03">
        <w:rPr>
          <w:sz w:val="24"/>
          <w:szCs w:val="24"/>
        </w:rPr>
        <w:t>.</w:t>
      </w:r>
    </w:p>
    <w:p w14:paraId="0F7E9F7C" w14:textId="77777777" w:rsidR="00417288" w:rsidRDefault="00417288" w:rsidP="00417288">
      <w:pPr>
        <w:pStyle w:val="Heading1"/>
        <w:spacing w:before="183"/>
      </w:pPr>
      <w:r w:rsidRPr="15AA4FB2">
        <w:t>Entry/Exit Border Procedures</w:t>
      </w:r>
    </w:p>
    <w:p w14:paraId="07B9174A" w14:textId="557DCB83" w:rsidR="00417288" w:rsidRDefault="00417288" w:rsidP="00417288">
      <w:pPr>
        <w:pStyle w:val="ListParagraph"/>
        <w:numPr>
          <w:ilvl w:val="2"/>
          <w:numId w:val="1"/>
        </w:numPr>
        <w:tabs>
          <w:tab w:val="left" w:pos="820"/>
          <w:tab w:val="left" w:pos="821"/>
        </w:tabs>
        <w:spacing w:before="1" w:line="259" w:lineRule="auto"/>
        <w:ind w:right="1126"/>
        <w:rPr>
          <w:sz w:val="24"/>
          <w:szCs w:val="24"/>
        </w:rPr>
      </w:pPr>
      <w:r w:rsidRPr="15AA4FB2">
        <w:rPr>
          <w:sz w:val="24"/>
          <w:szCs w:val="24"/>
        </w:rPr>
        <w:t>During</w:t>
      </w:r>
      <w:r w:rsidRPr="15AA4FB2">
        <w:rPr>
          <w:spacing w:val="-3"/>
          <w:sz w:val="24"/>
          <w:szCs w:val="24"/>
        </w:rPr>
        <w:t xml:space="preserve"> </w:t>
      </w:r>
      <w:r w:rsidRPr="15AA4FB2">
        <w:rPr>
          <w:sz w:val="24"/>
          <w:szCs w:val="24"/>
        </w:rPr>
        <w:t>the</w:t>
      </w:r>
      <w:r w:rsidRPr="15AA4FB2">
        <w:rPr>
          <w:spacing w:val="-6"/>
          <w:sz w:val="24"/>
          <w:szCs w:val="24"/>
        </w:rPr>
        <w:t xml:space="preserve"> </w:t>
      </w:r>
      <w:r w:rsidRPr="15AA4FB2">
        <w:rPr>
          <w:sz w:val="24"/>
          <w:szCs w:val="24"/>
        </w:rPr>
        <w:t>entry</w:t>
      </w:r>
      <w:r w:rsidRPr="15AA4FB2">
        <w:rPr>
          <w:spacing w:val="-6"/>
          <w:sz w:val="24"/>
          <w:szCs w:val="24"/>
        </w:rPr>
        <w:t xml:space="preserve"> </w:t>
      </w:r>
      <w:r w:rsidRPr="15AA4FB2">
        <w:rPr>
          <w:sz w:val="24"/>
          <w:szCs w:val="24"/>
        </w:rPr>
        <w:t>process,</w:t>
      </w:r>
      <w:r w:rsidRPr="15AA4FB2">
        <w:rPr>
          <w:spacing w:val="-3"/>
          <w:sz w:val="24"/>
          <w:szCs w:val="24"/>
        </w:rPr>
        <w:t xml:space="preserve"> </w:t>
      </w:r>
      <w:r w:rsidRPr="15AA4FB2">
        <w:rPr>
          <w:sz w:val="24"/>
          <w:szCs w:val="24"/>
        </w:rPr>
        <w:t>students</w:t>
      </w:r>
      <w:r w:rsidRPr="15AA4FB2">
        <w:rPr>
          <w:spacing w:val="-3"/>
          <w:sz w:val="24"/>
          <w:szCs w:val="24"/>
        </w:rPr>
        <w:t xml:space="preserve"> </w:t>
      </w:r>
      <w:r w:rsidRPr="15AA4FB2">
        <w:rPr>
          <w:sz w:val="24"/>
          <w:szCs w:val="24"/>
        </w:rPr>
        <w:t>should</w:t>
      </w:r>
      <w:r w:rsidRPr="15AA4FB2">
        <w:rPr>
          <w:spacing w:val="-5"/>
          <w:sz w:val="24"/>
          <w:szCs w:val="24"/>
        </w:rPr>
        <w:t xml:space="preserve"> </w:t>
      </w:r>
      <w:r w:rsidRPr="15AA4FB2">
        <w:rPr>
          <w:sz w:val="24"/>
          <w:szCs w:val="24"/>
        </w:rPr>
        <w:t>answer</w:t>
      </w:r>
      <w:r w:rsidRPr="15AA4FB2">
        <w:rPr>
          <w:spacing w:val="-4"/>
          <w:sz w:val="24"/>
          <w:szCs w:val="24"/>
        </w:rPr>
        <w:t xml:space="preserve"> </w:t>
      </w:r>
      <w:r w:rsidRPr="15AA4FB2">
        <w:rPr>
          <w:sz w:val="24"/>
          <w:szCs w:val="24"/>
        </w:rPr>
        <w:t>all</w:t>
      </w:r>
      <w:r w:rsidRPr="15AA4FB2">
        <w:rPr>
          <w:spacing w:val="-4"/>
          <w:sz w:val="24"/>
          <w:szCs w:val="24"/>
        </w:rPr>
        <w:t xml:space="preserve"> </w:t>
      </w:r>
      <w:r w:rsidRPr="15AA4FB2">
        <w:rPr>
          <w:sz w:val="24"/>
          <w:szCs w:val="24"/>
        </w:rPr>
        <w:t>questions</w:t>
      </w:r>
      <w:r w:rsidRPr="15AA4FB2">
        <w:rPr>
          <w:spacing w:val="-3"/>
          <w:sz w:val="24"/>
          <w:szCs w:val="24"/>
        </w:rPr>
        <w:t xml:space="preserve"> </w:t>
      </w:r>
      <w:r w:rsidRPr="15AA4FB2">
        <w:rPr>
          <w:sz w:val="24"/>
          <w:szCs w:val="24"/>
        </w:rPr>
        <w:t>clearly</w:t>
      </w:r>
      <w:r w:rsidRPr="15AA4FB2">
        <w:rPr>
          <w:spacing w:val="-5"/>
          <w:sz w:val="24"/>
          <w:szCs w:val="24"/>
        </w:rPr>
        <w:t xml:space="preserve"> </w:t>
      </w:r>
      <w:r w:rsidRPr="15AA4FB2">
        <w:rPr>
          <w:sz w:val="24"/>
          <w:szCs w:val="24"/>
        </w:rPr>
        <w:t>and</w:t>
      </w:r>
      <w:r w:rsidRPr="15AA4FB2">
        <w:rPr>
          <w:spacing w:val="-5"/>
          <w:sz w:val="24"/>
          <w:szCs w:val="24"/>
        </w:rPr>
        <w:t xml:space="preserve"> </w:t>
      </w:r>
      <w:r w:rsidRPr="15AA4FB2">
        <w:rPr>
          <w:sz w:val="24"/>
          <w:szCs w:val="24"/>
        </w:rPr>
        <w:t>honestly.</w:t>
      </w:r>
      <w:r w:rsidRPr="15AA4FB2">
        <w:rPr>
          <w:spacing w:val="-4"/>
          <w:sz w:val="24"/>
          <w:szCs w:val="24"/>
        </w:rPr>
        <w:t xml:space="preserve"> </w:t>
      </w:r>
      <w:r w:rsidRPr="15AA4FB2">
        <w:rPr>
          <w:sz w:val="24"/>
          <w:szCs w:val="24"/>
        </w:rPr>
        <w:t>Omission</w:t>
      </w:r>
      <w:r w:rsidRPr="15AA4FB2">
        <w:rPr>
          <w:spacing w:val="-2"/>
          <w:sz w:val="24"/>
          <w:szCs w:val="24"/>
        </w:rPr>
        <w:t xml:space="preserve"> </w:t>
      </w:r>
      <w:r w:rsidRPr="15AA4FB2">
        <w:rPr>
          <w:sz w:val="24"/>
          <w:szCs w:val="24"/>
        </w:rPr>
        <w:t>or misrepresentation of information can result in denial of entry or</w:t>
      </w:r>
      <w:r w:rsidRPr="15AA4FB2">
        <w:rPr>
          <w:spacing w:val="3"/>
          <w:sz w:val="24"/>
          <w:szCs w:val="24"/>
        </w:rPr>
        <w:t xml:space="preserve"> </w:t>
      </w:r>
      <w:r w:rsidRPr="15AA4FB2">
        <w:rPr>
          <w:sz w:val="24"/>
          <w:szCs w:val="24"/>
        </w:rPr>
        <w:t>detainment</w:t>
      </w:r>
      <w:r w:rsidR="00BB7C03">
        <w:rPr>
          <w:sz w:val="24"/>
          <w:szCs w:val="24"/>
        </w:rPr>
        <w:t>.</w:t>
      </w:r>
    </w:p>
    <w:p w14:paraId="62BF310C" w14:textId="77777777" w:rsidR="00417288" w:rsidRDefault="00417288" w:rsidP="00417288">
      <w:pPr>
        <w:pStyle w:val="Heading1"/>
        <w:spacing w:before="157"/>
      </w:pPr>
      <w:r w:rsidRPr="15AA4FB2">
        <w:t>You may be deported/detained if you have…</w:t>
      </w:r>
    </w:p>
    <w:p w14:paraId="5BC977EB" w14:textId="77777777" w:rsidR="00417288" w:rsidRDefault="00417288" w:rsidP="00417288">
      <w:pPr>
        <w:pStyle w:val="ListParagraph"/>
        <w:numPr>
          <w:ilvl w:val="2"/>
          <w:numId w:val="1"/>
        </w:numPr>
        <w:tabs>
          <w:tab w:val="left" w:pos="820"/>
          <w:tab w:val="left" w:pos="821"/>
        </w:tabs>
        <w:spacing w:before="1" w:line="259" w:lineRule="auto"/>
        <w:ind w:right="527"/>
        <w:rPr>
          <w:sz w:val="24"/>
          <w:szCs w:val="24"/>
        </w:rPr>
      </w:pPr>
      <w:r w:rsidRPr="15AA4FB2">
        <w:rPr>
          <w:sz w:val="24"/>
          <w:szCs w:val="24"/>
        </w:rPr>
        <w:t>No</w:t>
      </w:r>
      <w:r w:rsidRPr="15AA4FB2">
        <w:rPr>
          <w:spacing w:val="-4"/>
          <w:sz w:val="24"/>
          <w:szCs w:val="24"/>
        </w:rPr>
        <w:t xml:space="preserve"> </w:t>
      </w:r>
      <w:r w:rsidRPr="15AA4FB2">
        <w:rPr>
          <w:sz w:val="24"/>
          <w:szCs w:val="24"/>
        </w:rPr>
        <w:t>papers,</w:t>
      </w:r>
      <w:r w:rsidRPr="15AA4FB2">
        <w:rPr>
          <w:spacing w:val="-2"/>
          <w:sz w:val="24"/>
          <w:szCs w:val="24"/>
        </w:rPr>
        <w:t xml:space="preserve"> </w:t>
      </w:r>
      <w:r w:rsidRPr="15AA4FB2">
        <w:rPr>
          <w:sz w:val="24"/>
          <w:szCs w:val="24"/>
        </w:rPr>
        <w:t>overstayed</w:t>
      </w:r>
      <w:r w:rsidRPr="15AA4FB2">
        <w:rPr>
          <w:spacing w:val="-4"/>
          <w:sz w:val="24"/>
          <w:szCs w:val="24"/>
        </w:rPr>
        <w:t xml:space="preserve"> </w:t>
      </w:r>
      <w:r w:rsidRPr="15AA4FB2">
        <w:rPr>
          <w:sz w:val="24"/>
          <w:szCs w:val="24"/>
        </w:rPr>
        <w:t>your</w:t>
      </w:r>
      <w:r w:rsidRPr="15AA4FB2">
        <w:rPr>
          <w:spacing w:val="-3"/>
          <w:sz w:val="24"/>
          <w:szCs w:val="24"/>
        </w:rPr>
        <w:t xml:space="preserve"> </w:t>
      </w:r>
      <w:r w:rsidRPr="15AA4FB2">
        <w:rPr>
          <w:sz w:val="24"/>
          <w:szCs w:val="24"/>
        </w:rPr>
        <w:t>visa,</w:t>
      </w:r>
      <w:r w:rsidRPr="15AA4FB2">
        <w:rPr>
          <w:spacing w:val="6"/>
          <w:sz w:val="24"/>
          <w:szCs w:val="24"/>
        </w:rPr>
        <w:t xml:space="preserve"> </w:t>
      </w:r>
      <w:r w:rsidRPr="15AA4FB2">
        <w:rPr>
          <w:sz w:val="24"/>
          <w:szCs w:val="24"/>
        </w:rPr>
        <w:t>came</w:t>
      </w:r>
      <w:r w:rsidRPr="15AA4FB2">
        <w:rPr>
          <w:spacing w:val="-5"/>
          <w:sz w:val="24"/>
          <w:szCs w:val="24"/>
        </w:rPr>
        <w:t xml:space="preserve"> </w:t>
      </w:r>
      <w:r w:rsidRPr="15AA4FB2">
        <w:rPr>
          <w:sz w:val="24"/>
          <w:szCs w:val="24"/>
        </w:rPr>
        <w:t>on a</w:t>
      </w:r>
      <w:r w:rsidRPr="15AA4FB2">
        <w:rPr>
          <w:spacing w:val="-5"/>
          <w:sz w:val="24"/>
          <w:szCs w:val="24"/>
        </w:rPr>
        <w:t xml:space="preserve"> </w:t>
      </w:r>
      <w:r w:rsidRPr="15AA4FB2">
        <w:rPr>
          <w:sz w:val="24"/>
          <w:szCs w:val="24"/>
        </w:rPr>
        <w:t>false</w:t>
      </w:r>
      <w:r w:rsidRPr="15AA4FB2">
        <w:rPr>
          <w:spacing w:val="-5"/>
          <w:sz w:val="24"/>
          <w:szCs w:val="24"/>
        </w:rPr>
        <w:t xml:space="preserve"> </w:t>
      </w:r>
      <w:r w:rsidRPr="15AA4FB2">
        <w:rPr>
          <w:sz w:val="24"/>
          <w:szCs w:val="24"/>
        </w:rPr>
        <w:t>passport,</w:t>
      </w:r>
      <w:r w:rsidRPr="15AA4FB2">
        <w:rPr>
          <w:spacing w:val="-2"/>
          <w:sz w:val="24"/>
          <w:szCs w:val="24"/>
        </w:rPr>
        <w:t xml:space="preserve"> </w:t>
      </w:r>
      <w:r w:rsidRPr="15AA4FB2">
        <w:rPr>
          <w:sz w:val="24"/>
          <w:szCs w:val="24"/>
        </w:rPr>
        <w:t>or</w:t>
      </w:r>
      <w:r w:rsidRPr="15AA4FB2">
        <w:rPr>
          <w:spacing w:val="-3"/>
          <w:sz w:val="24"/>
          <w:szCs w:val="24"/>
        </w:rPr>
        <w:t xml:space="preserve"> </w:t>
      </w:r>
      <w:r w:rsidRPr="15AA4FB2">
        <w:rPr>
          <w:sz w:val="24"/>
          <w:szCs w:val="24"/>
        </w:rPr>
        <w:t>are</w:t>
      </w:r>
      <w:r w:rsidRPr="15AA4FB2">
        <w:rPr>
          <w:spacing w:val="-4"/>
          <w:sz w:val="24"/>
          <w:szCs w:val="24"/>
        </w:rPr>
        <w:t xml:space="preserve"> </w:t>
      </w:r>
      <w:r w:rsidRPr="15AA4FB2">
        <w:rPr>
          <w:sz w:val="24"/>
          <w:szCs w:val="24"/>
        </w:rPr>
        <w:t>applying</w:t>
      </w:r>
      <w:r w:rsidRPr="15AA4FB2">
        <w:rPr>
          <w:spacing w:val="-1"/>
          <w:sz w:val="24"/>
          <w:szCs w:val="24"/>
        </w:rPr>
        <w:t xml:space="preserve"> </w:t>
      </w:r>
      <w:r w:rsidRPr="15AA4FB2">
        <w:rPr>
          <w:sz w:val="24"/>
          <w:szCs w:val="24"/>
        </w:rPr>
        <w:t>for</w:t>
      </w:r>
      <w:r w:rsidRPr="15AA4FB2">
        <w:rPr>
          <w:spacing w:val="-3"/>
          <w:sz w:val="24"/>
          <w:szCs w:val="24"/>
        </w:rPr>
        <w:t xml:space="preserve"> </w:t>
      </w:r>
      <w:r w:rsidRPr="15AA4FB2">
        <w:rPr>
          <w:sz w:val="24"/>
          <w:szCs w:val="24"/>
        </w:rPr>
        <w:t>status</w:t>
      </w:r>
      <w:r w:rsidRPr="15AA4FB2">
        <w:rPr>
          <w:spacing w:val="-2"/>
          <w:sz w:val="24"/>
          <w:szCs w:val="24"/>
        </w:rPr>
        <w:t xml:space="preserve"> </w:t>
      </w:r>
      <w:r w:rsidRPr="15AA4FB2">
        <w:rPr>
          <w:sz w:val="24"/>
          <w:szCs w:val="24"/>
        </w:rPr>
        <w:t>(even if</w:t>
      </w:r>
      <w:r w:rsidRPr="15AA4FB2">
        <w:rPr>
          <w:spacing w:val="-4"/>
          <w:sz w:val="24"/>
          <w:szCs w:val="24"/>
        </w:rPr>
        <w:t xml:space="preserve"> </w:t>
      </w:r>
      <w:r w:rsidRPr="15AA4FB2">
        <w:rPr>
          <w:sz w:val="24"/>
          <w:szCs w:val="24"/>
        </w:rPr>
        <w:t>you</w:t>
      </w:r>
      <w:r w:rsidRPr="15AA4FB2">
        <w:rPr>
          <w:spacing w:val="-4"/>
          <w:sz w:val="24"/>
          <w:szCs w:val="24"/>
        </w:rPr>
        <w:t xml:space="preserve"> </w:t>
      </w:r>
      <w:r w:rsidRPr="15AA4FB2">
        <w:rPr>
          <w:sz w:val="24"/>
          <w:szCs w:val="24"/>
        </w:rPr>
        <w:t>have</w:t>
      </w:r>
      <w:r w:rsidRPr="15AA4FB2">
        <w:rPr>
          <w:spacing w:val="-5"/>
          <w:sz w:val="24"/>
          <w:szCs w:val="24"/>
        </w:rPr>
        <w:t xml:space="preserve"> </w:t>
      </w:r>
      <w:r w:rsidRPr="15AA4FB2">
        <w:rPr>
          <w:sz w:val="24"/>
          <w:szCs w:val="24"/>
        </w:rPr>
        <w:t>a work</w:t>
      </w:r>
      <w:r w:rsidRPr="15AA4FB2">
        <w:rPr>
          <w:spacing w:val="-1"/>
          <w:sz w:val="24"/>
          <w:szCs w:val="24"/>
        </w:rPr>
        <w:t xml:space="preserve"> </w:t>
      </w:r>
      <w:r w:rsidRPr="15AA4FB2">
        <w:rPr>
          <w:sz w:val="24"/>
          <w:szCs w:val="24"/>
        </w:rPr>
        <w:t>permit)</w:t>
      </w:r>
    </w:p>
    <w:p w14:paraId="5B0A550D" w14:textId="77777777" w:rsidR="00417288" w:rsidRDefault="00417288" w:rsidP="00417288">
      <w:pPr>
        <w:pStyle w:val="ListParagraph"/>
        <w:numPr>
          <w:ilvl w:val="2"/>
          <w:numId w:val="1"/>
        </w:numPr>
        <w:tabs>
          <w:tab w:val="left" w:pos="820"/>
          <w:tab w:val="left" w:pos="821"/>
        </w:tabs>
        <w:spacing w:before="0"/>
        <w:ind w:hanging="361"/>
        <w:rPr>
          <w:sz w:val="24"/>
          <w:szCs w:val="24"/>
        </w:rPr>
      </w:pPr>
      <w:r w:rsidRPr="15AA4FB2">
        <w:rPr>
          <w:sz w:val="24"/>
          <w:szCs w:val="24"/>
        </w:rPr>
        <w:t>Undocumented</w:t>
      </w:r>
      <w:r w:rsidRPr="15AA4FB2">
        <w:rPr>
          <w:spacing w:val="-2"/>
          <w:sz w:val="24"/>
          <w:szCs w:val="24"/>
        </w:rPr>
        <w:t xml:space="preserve"> </w:t>
      </w:r>
      <w:r w:rsidRPr="15AA4FB2">
        <w:rPr>
          <w:sz w:val="24"/>
          <w:szCs w:val="24"/>
        </w:rPr>
        <w:t>employment</w:t>
      </w:r>
    </w:p>
    <w:p w14:paraId="366DB608" w14:textId="77777777" w:rsidR="00417288" w:rsidRDefault="00417288" w:rsidP="00417288">
      <w:pPr>
        <w:pStyle w:val="ListParagraph"/>
        <w:numPr>
          <w:ilvl w:val="2"/>
          <w:numId w:val="1"/>
        </w:numPr>
        <w:tabs>
          <w:tab w:val="left" w:pos="820"/>
          <w:tab w:val="left" w:pos="821"/>
        </w:tabs>
        <w:ind w:hanging="361"/>
        <w:rPr>
          <w:sz w:val="24"/>
          <w:szCs w:val="24"/>
        </w:rPr>
      </w:pPr>
      <w:r w:rsidRPr="15AA4FB2">
        <w:rPr>
          <w:sz w:val="24"/>
          <w:szCs w:val="24"/>
        </w:rPr>
        <w:t>Any</w:t>
      </w:r>
      <w:r w:rsidRPr="15AA4FB2">
        <w:rPr>
          <w:spacing w:val="-4"/>
          <w:sz w:val="24"/>
          <w:szCs w:val="24"/>
        </w:rPr>
        <w:t xml:space="preserve"> </w:t>
      </w:r>
      <w:r w:rsidRPr="15AA4FB2">
        <w:rPr>
          <w:sz w:val="24"/>
          <w:szCs w:val="24"/>
        </w:rPr>
        <w:t>criminal</w:t>
      </w:r>
      <w:r w:rsidRPr="15AA4FB2">
        <w:rPr>
          <w:spacing w:val="-2"/>
          <w:sz w:val="24"/>
          <w:szCs w:val="24"/>
        </w:rPr>
        <w:t xml:space="preserve"> </w:t>
      </w:r>
      <w:r w:rsidRPr="15AA4FB2">
        <w:rPr>
          <w:sz w:val="24"/>
          <w:szCs w:val="24"/>
        </w:rPr>
        <w:t>conviction,</w:t>
      </w:r>
      <w:r w:rsidRPr="15AA4FB2">
        <w:rPr>
          <w:spacing w:val="-2"/>
          <w:sz w:val="24"/>
          <w:szCs w:val="24"/>
        </w:rPr>
        <w:t xml:space="preserve"> </w:t>
      </w:r>
      <w:r w:rsidRPr="15AA4FB2">
        <w:rPr>
          <w:sz w:val="24"/>
          <w:szCs w:val="24"/>
        </w:rPr>
        <w:t>even if</w:t>
      </w:r>
      <w:r w:rsidRPr="15AA4FB2">
        <w:rPr>
          <w:spacing w:val="-4"/>
          <w:sz w:val="24"/>
          <w:szCs w:val="24"/>
        </w:rPr>
        <w:t xml:space="preserve"> </w:t>
      </w:r>
      <w:r w:rsidRPr="15AA4FB2">
        <w:rPr>
          <w:sz w:val="24"/>
          <w:szCs w:val="24"/>
        </w:rPr>
        <w:t>the</w:t>
      </w:r>
      <w:r w:rsidRPr="15AA4FB2">
        <w:rPr>
          <w:spacing w:val="-5"/>
          <w:sz w:val="24"/>
          <w:szCs w:val="24"/>
        </w:rPr>
        <w:t xml:space="preserve"> </w:t>
      </w:r>
      <w:r w:rsidRPr="15AA4FB2">
        <w:rPr>
          <w:sz w:val="24"/>
          <w:szCs w:val="24"/>
        </w:rPr>
        <w:t>conviction is</w:t>
      </w:r>
      <w:r w:rsidRPr="15AA4FB2">
        <w:rPr>
          <w:spacing w:val="-2"/>
          <w:sz w:val="24"/>
          <w:szCs w:val="24"/>
        </w:rPr>
        <w:t xml:space="preserve"> </w:t>
      </w:r>
      <w:r w:rsidRPr="15AA4FB2">
        <w:rPr>
          <w:sz w:val="24"/>
          <w:szCs w:val="24"/>
        </w:rPr>
        <w:t>old,</w:t>
      </w:r>
      <w:r w:rsidRPr="15AA4FB2">
        <w:rPr>
          <w:spacing w:val="2"/>
          <w:sz w:val="24"/>
          <w:szCs w:val="24"/>
        </w:rPr>
        <w:t xml:space="preserve"> </w:t>
      </w:r>
      <w:r w:rsidRPr="15AA4FB2">
        <w:rPr>
          <w:sz w:val="24"/>
          <w:szCs w:val="24"/>
        </w:rPr>
        <w:t>minor,</w:t>
      </w:r>
      <w:r w:rsidRPr="15AA4FB2">
        <w:rPr>
          <w:spacing w:val="-2"/>
          <w:sz w:val="24"/>
          <w:szCs w:val="24"/>
        </w:rPr>
        <w:t xml:space="preserve"> </w:t>
      </w:r>
      <w:r w:rsidRPr="15AA4FB2">
        <w:rPr>
          <w:sz w:val="24"/>
          <w:szCs w:val="24"/>
        </w:rPr>
        <w:t>you</w:t>
      </w:r>
      <w:r w:rsidRPr="15AA4FB2">
        <w:rPr>
          <w:spacing w:val="-4"/>
          <w:sz w:val="24"/>
          <w:szCs w:val="24"/>
        </w:rPr>
        <w:t xml:space="preserve"> </w:t>
      </w:r>
      <w:r w:rsidRPr="15AA4FB2">
        <w:rPr>
          <w:sz w:val="24"/>
          <w:szCs w:val="24"/>
        </w:rPr>
        <w:t>never</w:t>
      </w:r>
      <w:r w:rsidRPr="15AA4FB2">
        <w:rPr>
          <w:spacing w:val="-3"/>
          <w:sz w:val="24"/>
          <w:szCs w:val="24"/>
        </w:rPr>
        <w:t xml:space="preserve"> </w:t>
      </w:r>
      <w:r w:rsidRPr="15AA4FB2">
        <w:rPr>
          <w:sz w:val="24"/>
          <w:szCs w:val="24"/>
        </w:rPr>
        <w:t>went</w:t>
      </w:r>
      <w:r w:rsidRPr="15AA4FB2">
        <w:rPr>
          <w:spacing w:val="-2"/>
          <w:sz w:val="24"/>
          <w:szCs w:val="24"/>
        </w:rPr>
        <w:t xml:space="preserve"> </w:t>
      </w:r>
      <w:r w:rsidRPr="15AA4FB2">
        <w:rPr>
          <w:sz w:val="24"/>
          <w:szCs w:val="24"/>
        </w:rPr>
        <w:t>to</w:t>
      </w:r>
      <w:r w:rsidRPr="15AA4FB2">
        <w:rPr>
          <w:spacing w:val="-3"/>
          <w:sz w:val="24"/>
          <w:szCs w:val="24"/>
        </w:rPr>
        <w:t xml:space="preserve"> </w:t>
      </w:r>
      <w:r w:rsidRPr="15AA4FB2">
        <w:rPr>
          <w:sz w:val="24"/>
          <w:szCs w:val="24"/>
        </w:rPr>
        <w:t>jail,</w:t>
      </w:r>
      <w:r w:rsidRPr="15AA4FB2">
        <w:rPr>
          <w:spacing w:val="-2"/>
          <w:sz w:val="24"/>
          <w:szCs w:val="24"/>
        </w:rPr>
        <w:t xml:space="preserve"> </w:t>
      </w:r>
      <w:r w:rsidRPr="15AA4FB2">
        <w:rPr>
          <w:sz w:val="24"/>
          <w:szCs w:val="24"/>
        </w:rPr>
        <w:t>or</w:t>
      </w:r>
      <w:r w:rsidRPr="15AA4FB2">
        <w:rPr>
          <w:spacing w:val="-3"/>
          <w:sz w:val="24"/>
          <w:szCs w:val="24"/>
        </w:rPr>
        <w:t xml:space="preserve"> </w:t>
      </w:r>
      <w:r w:rsidRPr="15AA4FB2">
        <w:rPr>
          <w:sz w:val="24"/>
          <w:szCs w:val="24"/>
        </w:rPr>
        <w:t>you</w:t>
      </w:r>
      <w:r w:rsidRPr="15AA4FB2">
        <w:rPr>
          <w:spacing w:val="-4"/>
          <w:sz w:val="24"/>
          <w:szCs w:val="24"/>
        </w:rPr>
        <w:t xml:space="preserve"> </w:t>
      </w:r>
      <w:r w:rsidRPr="15AA4FB2">
        <w:rPr>
          <w:sz w:val="24"/>
          <w:szCs w:val="24"/>
        </w:rPr>
        <w:t>have</w:t>
      </w:r>
      <w:r w:rsidRPr="15AA4FB2">
        <w:rPr>
          <w:spacing w:val="-5"/>
          <w:sz w:val="24"/>
          <w:szCs w:val="24"/>
        </w:rPr>
        <w:t xml:space="preserve"> </w:t>
      </w:r>
      <w:r w:rsidRPr="15AA4FB2">
        <w:rPr>
          <w:sz w:val="24"/>
          <w:szCs w:val="24"/>
        </w:rPr>
        <w:t>a</w:t>
      </w:r>
      <w:r w:rsidRPr="15AA4FB2">
        <w:rPr>
          <w:spacing w:val="-5"/>
          <w:sz w:val="24"/>
          <w:szCs w:val="24"/>
        </w:rPr>
        <w:t xml:space="preserve"> </w:t>
      </w:r>
      <w:r w:rsidRPr="15AA4FB2">
        <w:rPr>
          <w:sz w:val="24"/>
          <w:szCs w:val="24"/>
        </w:rPr>
        <w:t xml:space="preserve">green </w:t>
      </w:r>
      <w:proofErr w:type="gramStart"/>
      <w:r w:rsidRPr="15AA4FB2">
        <w:rPr>
          <w:sz w:val="24"/>
          <w:szCs w:val="24"/>
        </w:rPr>
        <w:t>card</w:t>
      </w:r>
      <w:proofErr w:type="gramEnd"/>
    </w:p>
    <w:p w14:paraId="29ED105F" w14:textId="77777777" w:rsidR="00417288" w:rsidRDefault="00417288" w:rsidP="00417288">
      <w:pPr>
        <w:pStyle w:val="ListParagraph"/>
        <w:numPr>
          <w:ilvl w:val="2"/>
          <w:numId w:val="1"/>
        </w:numPr>
        <w:tabs>
          <w:tab w:val="left" w:pos="820"/>
          <w:tab w:val="left" w:pos="821"/>
        </w:tabs>
        <w:ind w:hanging="361"/>
        <w:rPr>
          <w:sz w:val="24"/>
          <w:szCs w:val="24"/>
        </w:rPr>
      </w:pPr>
      <w:r w:rsidRPr="15AA4FB2">
        <w:rPr>
          <w:sz w:val="24"/>
          <w:szCs w:val="24"/>
        </w:rPr>
        <w:t>Old order of</w:t>
      </w:r>
      <w:r w:rsidRPr="15AA4FB2">
        <w:rPr>
          <w:spacing w:val="-3"/>
          <w:sz w:val="24"/>
          <w:szCs w:val="24"/>
        </w:rPr>
        <w:t xml:space="preserve"> </w:t>
      </w:r>
      <w:r w:rsidRPr="15AA4FB2">
        <w:rPr>
          <w:sz w:val="24"/>
          <w:szCs w:val="24"/>
        </w:rPr>
        <w:t>deportation</w:t>
      </w:r>
    </w:p>
    <w:p w14:paraId="0699E096" w14:textId="77777777" w:rsidR="00417288" w:rsidRDefault="00417288" w:rsidP="00417288">
      <w:pPr>
        <w:pStyle w:val="Heading1"/>
        <w:spacing w:before="178"/>
      </w:pPr>
      <w:r w:rsidRPr="15AA4FB2">
        <w:t xml:space="preserve">Know the details of your program and tuition </w:t>
      </w:r>
      <w:proofErr w:type="gramStart"/>
      <w:r w:rsidRPr="15AA4FB2">
        <w:t>fees</w:t>
      </w:r>
      <w:proofErr w:type="gramEnd"/>
    </w:p>
    <w:p w14:paraId="58498653" w14:textId="29F96E0A" w:rsidR="00417288" w:rsidRDefault="00417288" w:rsidP="00417288">
      <w:pPr>
        <w:pStyle w:val="ListParagraph"/>
        <w:numPr>
          <w:ilvl w:val="2"/>
          <w:numId w:val="1"/>
        </w:numPr>
        <w:tabs>
          <w:tab w:val="left" w:pos="820"/>
          <w:tab w:val="left" w:pos="821"/>
        </w:tabs>
        <w:spacing w:before="1" w:line="259" w:lineRule="auto"/>
        <w:ind w:right="4077"/>
        <w:rPr>
          <w:sz w:val="24"/>
          <w:szCs w:val="24"/>
        </w:rPr>
      </w:pPr>
      <w:r w:rsidRPr="15AA4FB2">
        <w:rPr>
          <w:sz w:val="24"/>
          <w:szCs w:val="24"/>
        </w:rPr>
        <w:t xml:space="preserve">You can find information about your program and related </w:t>
      </w:r>
      <w:r w:rsidR="00BB7C03" w:rsidRPr="15AA4FB2">
        <w:rPr>
          <w:sz w:val="24"/>
          <w:szCs w:val="24"/>
        </w:rPr>
        <w:t>fees</w:t>
      </w:r>
      <w:r w:rsidR="00BB7C03" w:rsidRPr="15AA4FB2">
        <w:rPr>
          <w:spacing w:val="-34"/>
          <w:sz w:val="24"/>
          <w:szCs w:val="24"/>
        </w:rPr>
        <w:t xml:space="preserve"> </w:t>
      </w:r>
      <w:r w:rsidR="00BB7C03">
        <w:rPr>
          <w:sz w:val="24"/>
          <w:szCs w:val="24"/>
        </w:rPr>
        <w:t>in</w:t>
      </w:r>
      <w:r w:rsidR="00C24298">
        <w:rPr>
          <w:sz w:val="24"/>
          <w:szCs w:val="24"/>
        </w:rPr>
        <w:t xml:space="preserve"> your Tennessee Wesleyan </w:t>
      </w:r>
      <w:proofErr w:type="spellStart"/>
      <w:r w:rsidR="00E02527">
        <w:rPr>
          <w:sz w:val="24"/>
          <w:szCs w:val="24"/>
        </w:rPr>
        <w:t>m</w:t>
      </w:r>
      <w:r w:rsidR="00C24298">
        <w:rPr>
          <w:sz w:val="24"/>
          <w:szCs w:val="24"/>
        </w:rPr>
        <w:t>yPortal</w:t>
      </w:r>
      <w:proofErr w:type="spellEnd"/>
      <w:r w:rsidR="00C24298">
        <w:rPr>
          <w:sz w:val="24"/>
          <w:szCs w:val="24"/>
        </w:rPr>
        <w:t xml:space="preserve"> account.</w:t>
      </w:r>
    </w:p>
    <w:p w14:paraId="17B301F6" w14:textId="0553B3AA" w:rsidR="00417288" w:rsidRDefault="00417288" w:rsidP="00417288">
      <w:pPr>
        <w:pStyle w:val="Heading1"/>
        <w:spacing w:before="158"/>
        <w:ind w:right="100"/>
      </w:pPr>
      <w:r w:rsidRPr="15AA4FB2">
        <w:t>If you are traveling to a city where the University is not located, immigration officers may ask you why you are heading to a new destination instead of the University location</w:t>
      </w:r>
      <w:r w:rsidR="00E02527">
        <w:t>.</w:t>
      </w:r>
    </w:p>
    <w:p w14:paraId="471F1FCD" w14:textId="32E8B3F1" w:rsidR="00000C7A" w:rsidRPr="00CB4AC1" w:rsidRDefault="00417288" w:rsidP="00000C7A">
      <w:pPr>
        <w:pStyle w:val="NormalWeb"/>
        <w:rPr>
          <w:rFonts w:asciiTheme="majorHAnsi" w:hAnsiTheme="majorHAnsi"/>
          <w:color w:val="000000"/>
        </w:rPr>
      </w:pPr>
      <w:r w:rsidRPr="00CB4AC1">
        <w:rPr>
          <w:rFonts w:asciiTheme="majorHAnsi" w:hAnsiTheme="majorHAnsi"/>
        </w:rPr>
        <w:lastRenderedPageBreak/>
        <w:t xml:space="preserve">Executive programs at </w:t>
      </w:r>
      <w:r w:rsidR="00B040D8">
        <w:rPr>
          <w:rFonts w:asciiTheme="majorHAnsi" w:hAnsiTheme="majorHAnsi"/>
        </w:rPr>
        <w:t>Tennessee Wesleyan University</w:t>
      </w:r>
      <w:r w:rsidRPr="00CB4AC1">
        <w:rPr>
          <w:rFonts w:asciiTheme="majorHAnsi" w:hAnsiTheme="majorHAnsi"/>
        </w:rPr>
        <w:t xml:space="preserve"> require student attendance on pre-scheduled residency days, thus allowing students the option to live and work anywhere in the</w:t>
      </w:r>
      <w:r w:rsidR="00B96DE1" w:rsidRPr="00CB4AC1">
        <w:rPr>
          <w:rFonts w:asciiTheme="majorHAnsi" w:hAnsiTheme="majorHAnsi"/>
          <w:color w:val="000000"/>
        </w:rPr>
        <w:t xml:space="preserve"> U.S. For additional information regarding the residency format please </w:t>
      </w:r>
      <w:r w:rsidR="00AB46FD">
        <w:rPr>
          <w:rFonts w:asciiTheme="majorHAnsi" w:hAnsiTheme="majorHAnsi"/>
          <w:color w:val="000000"/>
        </w:rPr>
        <w:t>email execgrad@tnwesleyan.edu</w:t>
      </w:r>
      <w:r w:rsidR="00B96DE1" w:rsidRPr="00CB4AC1">
        <w:rPr>
          <w:rFonts w:asciiTheme="majorHAnsi" w:hAnsiTheme="majorHAnsi"/>
          <w:color w:val="000000"/>
        </w:rPr>
        <w:t>. You may also present a copy of your course schedule and syllabus as documentation of your scheduled residency dates.</w:t>
      </w:r>
      <w:r w:rsidR="00000C7A" w:rsidRPr="00CB4AC1">
        <w:rPr>
          <w:rFonts w:asciiTheme="majorHAnsi" w:hAnsiTheme="majorHAnsi"/>
          <w:color w:val="000000"/>
        </w:rPr>
        <w:t xml:space="preserve"> </w:t>
      </w:r>
    </w:p>
    <w:p w14:paraId="4CB1CD2C" w14:textId="77777777" w:rsidR="00000C7A" w:rsidRPr="008654FB" w:rsidRDefault="00000C7A" w:rsidP="00000C7A">
      <w:pPr>
        <w:pStyle w:val="NormalWeb"/>
        <w:rPr>
          <w:rFonts w:asciiTheme="majorHAnsi" w:hAnsiTheme="majorHAnsi"/>
          <w:b/>
          <w:bCs/>
          <w:color w:val="000000"/>
        </w:rPr>
      </w:pPr>
      <w:r w:rsidRPr="008654FB">
        <w:rPr>
          <w:rFonts w:asciiTheme="majorHAnsi" w:hAnsiTheme="majorHAnsi"/>
          <w:b/>
          <w:bCs/>
          <w:color w:val="000000"/>
        </w:rPr>
        <w:t>Be prepared to answer the following questions. There is no guarantee that these questions will or will not be asked as they are suggestions only.</w:t>
      </w:r>
    </w:p>
    <w:p w14:paraId="5C18E235"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 What is the purpose of your visit to the US?</w:t>
      </w:r>
    </w:p>
    <w:p w14:paraId="41AAF833"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 How long do you plan to visit?</w:t>
      </w:r>
    </w:p>
    <w:p w14:paraId="57009A69"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 Where will you be staying?</w:t>
      </w:r>
    </w:p>
    <w:p w14:paraId="4D309ED6"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 How do you support yourself and your education while in the US?</w:t>
      </w:r>
    </w:p>
    <w:p w14:paraId="5D4A58C6"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 How much money are you carrying?</w:t>
      </w:r>
    </w:p>
    <w:p w14:paraId="083C8664" w14:textId="77777777" w:rsidR="00000C7A" w:rsidRPr="00427EEA" w:rsidRDefault="00000C7A" w:rsidP="00000C7A">
      <w:pPr>
        <w:pStyle w:val="NormalWeb"/>
        <w:rPr>
          <w:rFonts w:asciiTheme="majorHAnsi" w:hAnsiTheme="majorHAnsi"/>
          <w:b/>
          <w:bCs/>
          <w:color w:val="000000"/>
        </w:rPr>
      </w:pPr>
      <w:r w:rsidRPr="00427EEA">
        <w:rPr>
          <w:rFonts w:asciiTheme="majorHAnsi" w:hAnsiTheme="majorHAnsi"/>
          <w:b/>
          <w:bCs/>
          <w:color w:val="000000"/>
        </w:rPr>
        <w:t>Students on active CPT employment</w:t>
      </w:r>
    </w:p>
    <w:p w14:paraId="14FC515E"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There are no regulations limiting travel for students on CPT; however, your reason for travel must not be work related. Prior to traveling, please be sure to gather any required documentation listed in the travel information guide referenced above. You will also need a letter from your employer with approval to travel, dates of travel, and anticipated date of return to work. It is a good idea for you to carry with you proof of employment, such as a paycheck receipt and any other important documentation that you think necessary.</w:t>
      </w:r>
    </w:p>
    <w:p w14:paraId="2ECA4EFA" w14:textId="77777777" w:rsidR="00000C7A" w:rsidRPr="00CB4AC1" w:rsidRDefault="00000C7A" w:rsidP="00000C7A">
      <w:pPr>
        <w:pStyle w:val="NormalWeb"/>
        <w:rPr>
          <w:rFonts w:asciiTheme="majorHAnsi" w:hAnsiTheme="majorHAnsi"/>
          <w:color w:val="000000"/>
        </w:rPr>
      </w:pPr>
      <w:r w:rsidRPr="00CB4AC1">
        <w:rPr>
          <w:rFonts w:asciiTheme="majorHAnsi" w:hAnsiTheme="majorHAnsi"/>
          <w:color w:val="000000"/>
        </w:rPr>
        <w:t>Should you choose to remove CPT from your SEVIS record while traveling, you cannot remain on payroll until CPT authorization is added back to your SEVIS record.</w:t>
      </w:r>
    </w:p>
    <w:p w14:paraId="07B39C9E" w14:textId="77777777" w:rsidR="00427EEA" w:rsidRDefault="00000C7A" w:rsidP="00000C7A">
      <w:pPr>
        <w:pStyle w:val="NormalWeb"/>
        <w:rPr>
          <w:rFonts w:asciiTheme="majorHAnsi" w:hAnsiTheme="majorHAnsi"/>
          <w:color w:val="000000"/>
        </w:rPr>
      </w:pPr>
      <w:r w:rsidRPr="00427EEA">
        <w:rPr>
          <w:rFonts w:asciiTheme="majorHAnsi" w:hAnsiTheme="majorHAnsi"/>
          <w:b/>
          <w:bCs/>
          <w:color w:val="000000"/>
        </w:rPr>
        <w:t>Additional resources:</w:t>
      </w:r>
    </w:p>
    <w:p w14:paraId="5047F015" w14:textId="77777777" w:rsidR="00C200D7" w:rsidRDefault="00000C7A" w:rsidP="00000C7A">
      <w:pPr>
        <w:pStyle w:val="NormalWeb"/>
        <w:rPr>
          <w:rFonts w:asciiTheme="majorHAnsi" w:hAnsiTheme="majorHAnsi"/>
          <w:color w:val="000000"/>
        </w:rPr>
      </w:pPr>
      <w:r w:rsidRPr="00CB4AC1">
        <w:rPr>
          <w:rFonts w:asciiTheme="majorHAnsi" w:hAnsiTheme="majorHAnsi"/>
          <w:color w:val="000000"/>
        </w:rPr>
        <w:t xml:space="preserve"> </w:t>
      </w:r>
      <w:hyperlink r:id="rId11" w:anchor="wcm-survey-target-id" w:history="1">
        <w:r w:rsidRPr="00CC5041">
          <w:rPr>
            <w:rStyle w:val="Hyperlink"/>
            <w:rFonts w:asciiTheme="majorHAnsi" w:hAnsiTheme="majorHAnsi"/>
          </w:rPr>
          <w:t>Frequently Asked Questions</w:t>
        </w:r>
      </w:hyperlink>
      <w:r w:rsidRPr="00CB4AC1">
        <w:rPr>
          <w:rFonts w:asciiTheme="majorHAnsi" w:hAnsiTheme="majorHAnsi"/>
          <w:color w:val="000000"/>
        </w:rPr>
        <w:t xml:space="preserve"> on the US Immigration and Customs Enforcement website </w:t>
      </w:r>
    </w:p>
    <w:p w14:paraId="388B79DB" w14:textId="0D62F81E" w:rsidR="003B57C7" w:rsidRPr="00095668" w:rsidRDefault="000962F7" w:rsidP="00095668">
      <w:pPr>
        <w:pStyle w:val="NormalWeb"/>
      </w:pPr>
      <w:hyperlink r:id="rId12" w:history="1">
        <w:r w:rsidR="00000C7A" w:rsidRPr="00C200D7">
          <w:rPr>
            <w:rStyle w:val="Hyperlink"/>
            <w:rFonts w:asciiTheme="majorHAnsi" w:hAnsiTheme="majorHAnsi"/>
          </w:rPr>
          <w:t>What to Expect at the Port of Entry</w:t>
        </w:r>
      </w:hyperlink>
      <w:r w:rsidR="00000C7A" w:rsidRPr="00CB4AC1">
        <w:rPr>
          <w:rFonts w:asciiTheme="majorHAnsi" w:hAnsiTheme="majorHAnsi"/>
          <w:color w:val="000000"/>
        </w:rPr>
        <w:t xml:space="preserve"> on the Study in the States websi</w:t>
      </w:r>
      <w:r w:rsidR="00095668">
        <w:rPr>
          <w:rFonts w:asciiTheme="majorHAnsi" w:hAnsiTheme="majorHAnsi"/>
          <w:color w:val="000000"/>
        </w:rPr>
        <w:t>te</w:t>
      </w:r>
    </w:p>
    <w:sectPr w:rsidR="003B57C7" w:rsidRPr="00095668">
      <w:headerReference w:type="default" r:id="rId13"/>
      <w:footerReference w:type="default" r:id="rId14"/>
      <w:pgSz w:w="12240" w:h="15840"/>
      <w:pgMar w:top="1820" w:right="620" w:bottom="1500" w:left="620" w:header="565"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6737" w14:textId="77777777" w:rsidR="000008DD" w:rsidRDefault="000008DD">
      <w:r>
        <w:separator/>
      </w:r>
    </w:p>
  </w:endnote>
  <w:endnote w:type="continuationSeparator" w:id="0">
    <w:p w14:paraId="5FFF278B" w14:textId="77777777" w:rsidR="000008DD" w:rsidRDefault="0000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44AA" w14:textId="5ACEA99C" w:rsidR="003B57C7" w:rsidRDefault="003B57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2AFF" w14:textId="77777777" w:rsidR="000008DD" w:rsidRDefault="000008DD">
      <w:r>
        <w:separator/>
      </w:r>
    </w:p>
  </w:footnote>
  <w:footnote w:type="continuationSeparator" w:id="0">
    <w:p w14:paraId="1D689014" w14:textId="77777777" w:rsidR="000008DD" w:rsidRDefault="0000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F67" w14:textId="04868660" w:rsidR="003B57C7" w:rsidRDefault="00E943B7" w:rsidP="00E943B7">
    <w:pPr>
      <w:pStyle w:val="BodyText"/>
      <w:spacing w:line="14" w:lineRule="auto"/>
      <w:jc w:val="center"/>
      <w:rPr>
        <w:sz w:val="20"/>
      </w:rPr>
    </w:pPr>
    <w:r>
      <w:rPr>
        <w:noProof/>
      </w:rPr>
      <w:drawing>
        <wp:inline distT="0" distB="0" distL="0" distR="0" wp14:anchorId="37DDB73D" wp14:editId="4FCB7900">
          <wp:extent cx="4419600" cy="1383030"/>
          <wp:effectExtent l="0" t="0" r="0" b="7620"/>
          <wp:docPr id="1211846850" name="Picture 121184685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419600" cy="1383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32D4"/>
    <w:multiLevelType w:val="multilevel"/>
    <w:tmpl w:val="7A8CB856"/>
    <w:lvl w:ilvl="0">
      <w:start w:val="1"/>
      <w:numFmt w:val="upperRoman"/>
      <w:lvlText w:val="%1"/>
      <w:lvlJc w:val="left"/>
      <w:pPr>
        <w:ind w:left="600" w:hanging="500"/>
        <w:jc w:val="left"/>
      </w:pPr>
      <w:rPr>
        <w:rFonts w:hint="default"/>
        <w:lang w:val="en-US" w:eastAsia="en-US" w:bidi="en-US"/>
      </w:rPr>
    </w:lvl>
    <w:lvl w:ilvl="1">
      <w:start w:val="20"/>
      <w:numFmt w:val="decimal"/>
      <w:lvlText w:val="%1-%2"/>
      <w:lvlJc w:val="left"/>
      <w:pPr>
        <w:ind w:left="600" w:hanging="500"/>
        <w:jc w:val="left"/>
      </w:pPr>
      <w:rPr>
        <w:rFonts w:ascii="Cambria" w:eastAsia="Cambria" w:hAnsi="Cambria" w:cs="Cambria" w:hint="default"/>
        <w:b/>
        <w:bCs/>
        <w:spacing w:val="-3"/>
        <w:w w:val="100"/>
        <w:sz w:val="24"/>
        <w:szCs w:val="24"/>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3082" w:hanging="360"/>
      </w:pPr>
      <w:rPr>
        <w:rFonts w:hint="default"/>
        <w:lang w:val="en-US" w:eastAsia="en-US" w:bidi="en-US"/>
      </w:rPr>
    </w:lvl>
    <w:lvl w:ilvl="4">
      <w:numFmt w:val="bullet"/>
      <w:lvlText w:val="•"/>
      <w:lvlJc w:val="left"/>
      <w:pPr>
        <w:ind w:left="4213" w:hanging="360"/>
      </w:pPr>
      <w:rPr>
        <w:rFonts w:hint="default"/>
        <w:lang w:val="en-US" w:eastAsia="en-US" w:bidi="en-US"/>
      </w:rPr>
    </w:lvl>
    <w:lvl w:ilvl="5">
      <w:numFmt w:val="bullet"/>
      <w:lvlText w:val="•"/>
      <w:lvlJc w:val="left"/>
      <w:pPr>
        <w:ind w:left="5344" w:hanging="360"/>
      </w:pPr>
      <w:rPr>
        <w:rFonts w:hint="default"/>
        <w:lang w:val="en-US" w:eastAsia="en-US" w:bidi="en-US"/>
      </w:rPr>
    </w:lvl>
    <w:lvl w:ilvl="6">
      <w:numFmt w:val="bullet"/>
      <w:lvlText w:val="•"/>
      <w:lvlJc w:val="left"/>
      <w:pPr>
        <w:ind w:left="6475" w:hanging="360"/>
      </w:pPr>
      <w:rPr>
        <w:rFonts w:hint="default"/>
        <w:lang w:val="en-US" w:eastAsia="en-US" w:bidi="en-US"/>
      </w:rPr>
    </w:lvl>
    <w:lvl w:ilvl="7">
      <w:numFmt w:val="bullet"/>
      <w:lvlText w:val="•"/>
      <w:lvlJc w:val="left"/>
      <w:pPr>
        <w:ind w:left="7606" w:hanging="360"/>
      </w:pPr>
      <w:rPr>
        <w:rFonts w:hint="default"/>
        <w:lang w:val="en-US" w:eastAsia="en-US" w:bidi="en-US"/>
      </w:rPr>
    </w:lvl>
    <w:lvl w:ilvl="8">
      <w:numFmt w:val="bullet"/>
      <w:lvlText w:val="•"/>
      <w:lvlJc w:val="left"/>
      <w:pPr>
        <w:ind w:left="8737" w:hanging="360"/>
      </w:pPr>
      <w:rPr>
        <w:rFonts w:hint="default"/>
        <w:lang w:val="en-US" w:eastAsia="en-US" w:bidi="en-US"/>
      </w:rPr>
    </w:lvl>
  </w:abstractNum>
  <w:abstractNum w:abstractNumId="1" w15:restartNumberingAfterBreak="0">
    <w:nsid w:val="591B2065"/>
    <w:multiLevelType w:val="hybridMultilevel"/>
    <w:tmpl w:val="162C1602"/>
    <w:lvl w:ilvl="0" w:tplc="9B64CFE0">
      <w:numFmt w:val="bullet"/>
      <w:lvlText w:val=""/>
      <w:lvlJc w:val="left"/>
      <w:pPr>
        <w:ind w:left="830" w:hanging="360"/>
      </w:pPr>
      <w:rPr>
        <w:rFonts w:ascii="Symbol" w:eastAsia="Symbol" w:hAnsi="Symbol" w:cs="Symbol" w:hint="default"/>
        <w:w w:val="100"/>
        <w:sz w:val="22"/>
        <w:szCs w:val="22"/>
        <w:lang w:val="en-US" w:eastAsia="en-US" w:bidi="en-US"/>
      </w:rPr>
    </w:lvl>
    <w:lvl w:ilvl="1" w:tplc="4470CE06">
      <w:numFmt w:val="bullet"/>
      <w:lvlText w:val="•"/>
      <w:lvlJc w:val="left"/>
      <w:pPr>
        <w:ind w:left="1222" w:hanging="360"/>
      </w:pPr>
      <w:rPr>
        <w:rFonts w:hint="default"/>
        <w:lang w:val="en-US" w:eastAsia="en-US" w:bidi="en-US"/>
      </w:rPr>
    </w:lvl>
    <w:lvl w:ilvl="2" w:tplc="525E3D1E">
      <w:numFmt w:val="bullet"/>
      <w:lvlText w:val="•"/>
      <w:lvlJc w:val="left"/>
      <w:pPr>
        <w:ind w:left="1605" w:hanging="360"/>
      </w:pPr>
      <w:rPr>
        <w:rFonts w:hint="default"/>
        <w:lang w:val="en-US" w:eastAsia="en-US" w:bidi="en-US"/>
      </w:rPr>
    </w:lvl>
    <w:lvl w:ilvl="3" w:tplc="15662CCE">
      <w:numFmt w:val="bullet"/>
      <w:lvlText w:val="•"/>
      <w:lvlJc w:val="left"/>
      <w:pPr>
        <w:ind w:left="1988" w:hanging="360"/>
      </w:pPr>
      <w:rPr>
        <w:rFonts w:hint="default"/>
        <w:lang w:val="en-US" w:eastAsia="en-US" w:bidi="en-US"/>
      </w:rPr>
    </w:lvl>
    <w:lvl w:ilvl="4" w:tplc="61241556">
      <w:numFmt w:val="bullet"/>
      <w:lvlText w:val="•"/>
      <w:lvlJc w:val="left"/>
      <w:pPr>
        <w:ind w:left="2370" w:hanging="360"/>
      </w:pPr>
      <w:rPr>
        <w:rFonts w:hint="default"/>
        <w:lang w:val="en-US" w:eastAsia="en-US" w:bidi="en-US"/>
      </w:rPr>
    </w:lvl>
    <w:lvl w:ilvl="5" w:tplc="EDAC8806">
      <w:numFmt w:val="bullet"/>
      <w:lvlText w:val="•"/>
      <w:lvlJc w:val="left"/>
      <w:pPr>
        <w:ind w:left="2753" w:hanging="360"/>
      </w:pPr>
      <w:rPr>
        <w:rFonts w:hint="default"/>
        <w:lang w:val="en-US" w:eastAsia="en-US" w:bidi="en-US"/>
      </w:rPr>
    </w:lvl>
    <w:lvl w:ilvl="6" w:tplc="F74A7CB0">
      <w:numFmt w:val="bullet"/>
      <w:lvlText w:val="•"/>
      <w:lvlJc w:val="left"/>
      <w:pPr>
        <w:ind w:left="3136" w:hanging="360"/>
      </w:pPr>
      <w:rPr>
        <w:rFonts w:hint="default"/>
        <w:lang w:val="en-US" w:eastAsia="en-US" w:bidi="en-US"/>
      </w:rPr>
    </w:lvl>
    <w:lvl w:ilvl="7" w:tplc="D0DE6BF0">
      <w:numFmt w:val="bullet"/>
      <w:lvlText w:val="•"/>
      <w:lvlJc w:val="left"/>
      <w:pPr>
        <w:ind w:left="3518" w:hanging="360"/>
      </w:pPr>
      <w:rPr>
        <w:rFonts w:hint="default"/>
        <w:lang w:val="en-US" w:eastAsia="en-US" w:bidi="en-US"/>
      </w:rPr>
    </w:lvl>
    <w:lvl w:ilvl="8" w:tplc="70D4FF12">
      <w:numFmt w:val="bullet"/>
      <w:lvlText w:val="•"/>
      <w:lvlJc w:val="left"/>
      <w:pPr>
        <w:ind w:left="3901" w:hanging="360"/>
      </w:pPr>
      <w:rPr>
        <w:rFonts w:hint="default"/>
        <w:lang w:val="en-US" w:eastAsia="en-US" w:bidi="en-US"/>
      </w:rPr>
    </w:lvl>
  </w:abstractNum>
  <w:abstractNum w:abstractNumId="2" w15:restartNumberingAfterBreak="0">
    <w:nsid w:val="71910816"/>
    <w:multiLevelType w:val="hybridMultilevel"/>
    <w:tmpl w:val="C5443624"/>
    <w:lvl w:ilvl="0" w:tplc="5392854A">
      <w:numFmt w:val="bullet"/>
      <w:lvlText w:val=""/>
      <w:lvlJc w:val="left"/>
      <w:pPr>
        <w:ind w:left="830" w:hanging="360"/>
      </w:pPr>
      <w:rPr>
        <w:rFonts w:ascii="Symbol" w:eastAsia="Symbol" w:hAnsi="Symbol" w:cs="Symbol" w:hint="default"/>
        <w:w w:val="100"/>
        <w:sz w:val="22"/>
        <w:szCs w:val="22"/>
        <w:lang w:val="en-US" w:eastAsia="en-US" w:bidi="en-US"/>
      </w:rPr>
    </w:lvl>
    <w:lvl w:ilvl="1" w:tplc="058E9CD4">
      <w:numFmt w:val="bullet"/>
      <w:lvlText w:val="•"/>
      <w:lvlJc w:val="left"/>
      <w:pPr>
        <w:ind w:left="1222" w:hanging="360"/>
      </w:pPr>
      <w:rPr>
        <w:rFonts w:hint="default"/>
        <w:lang w:val="en-US" w:eastAsia="en-US" w:bidi="en-US"/>
      </w:rPr>
    </w:lvl>
    <w:lvl w:ilvl="2" w:tplc="E72C4A34">
      <w:numFmt w:val="bullet"/>
      <w:lvlText w:val="•"/>
      <w:lvlJc w:val="left"/>
      <w:pPr>
        <w:ind w:left="1605" w:hanging="360"/>
      </w:pPr>
      <w:rPr>
        <w:rFonts w:hint="default"/>
        <w:lang w:val="en-US" w:eastAsia="en-US" w:bidi="en-US"/>
      </w:rPr>
    </w:lvl>
    <w:lvl w:ilvl="3" w:tplc="4316063C">
      <w:numFmt w:val="bullet"/>
      <w:lvlText w:val="•"/>
      <w:lvlJc w:val="left"/>
      <w:pPr>
        <w:ind w:left="1988" w:hanging="360"/>
      </w:pPr>
      <w:rPr>
        <w:rFonts w:hint="default"/>
        <w:lang w:val="en-US" w:eastAsia="en-US" w:bidi="en-US"/>
      </w:rPr>
    </w:lvl>
    <w:lvl w:ilvl="4" w:tplc="A37C4BE8">
      <w:numFmt w:val="bullet"/>
      <w:lvlText w:val="•"/>
      <w:lvlJc w:val="left"/>
      <w:pPr>
        <w:ind w:left="2370" w:hanging="360"/>
      </w:pPr>
      <w:rPr>
        <w:rFonts w:hint="default"/>
        <w:lang w:val="en-US" w:eastAsia="en-US" w:bidi="en-US"/>
      </w:rPr>
    </w:lvl>
    <w:lvl w:ilvl="5" w:tplc="84042584">
      <w:numFmt w:val="bullet"/>
      <w:lvlText w:val="•"/>
      <w:lvlJc w:val="left"/>
      <w:pPr>
        <w:ind w:left="2753" w:hanging="360"/>
      </w:pPr>
      <w:rPr>
        <w:rFonts w:hint="default"/>
        <w:lang w:val="en-US" w:eastAsia="en-US" w:bidi="en-US"/>
      </w:rPr>
    </w:lvl>
    <w:lvl w:ilvl="6" w:tplc="C380BE9E">
      <w:numFmt w:val="bullet"/>
      <w:lvlText w:val="•"/>
      <w:lvlJc w:val="left"/>
      <w:pPr>
        <w:ind w:left="3136" w:hanging="360"/>
      </w:pPr>
      <w:rPr>
        <w:rFonts w:hint="default"/>
        <w:lang w:val="en-US" w:eastAsia="en-US" w:bidi="en-US"/>
      </w:rPr>
    </w:lvl>
    <w:lvl w:ilvl="7" w:tplc="49F22582">
      <w:numFmt w:val="bullet"/>
      <w:lvlText w:val="•"/>
      <w:lvlJc w:val="left"/>
      <w:pPr>
        <w:ind w:left="3518" w:hanging="360"/>
      </w:pPr>
      <w:rPr>
        <w:rFonts w:hint="default"/>
        <w:lang w:val="en-US" w:eastAsia="en-US" w:bidi="en-US"/>
      </w:rPr>
    </w:lvl>
    <w:lvl w:ilvl="8" w:tplc="6BF4DD90">
      <w:numFmt w:val="bullet"/>
      <w:lvlText w:val="•"/>
      <w:lvlJc w:val="left"/>
      <w:pPr>
        <w:ind w:left="3901" w:hanging="360"/>
      </w:pPr>
      <w:rPr>
        <w:rFonts w:hint="default"/>
        <w:lang w:val="en-US" w:eastAsia="en-US" w:bidi="en-US"/>
      </w:rPr>
    </w:lvl>
  </w:abstractNum>
  <w:num w:numId="1" w16cid:durableId="1683119944">
    <w:abstractNumId w:val="0"/>
  </w:num>
  <w:num w:numId="2" w16cid:durableId="1656454773">
    <w:abstractNumId w:val="1"/>
  </w:num>
  <w:num w:numId="3" w16cid:durableId="1087580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TMzMjIyNrNQ0lEKTi0uzszPAykwqgUAmPCSJSwAAAA="/>
  </w:docVars>
  <w:rsids>
    <w:rsidRoot w:val="003B57C7"/>
    <w:rsid w:val="000008DD"/>
    <w:rsid w:val="00000C7A"/>
    <w:rsid w:val="00095668"/>
    <w:rsid w:val="001575D0"/>
    <w:rsid w:val="001F45E0"/>
    <w:rsid w:val="001F7D1F"/>
    <w:rsid w:val="00205851"/>
    <w:rsid w:val="003B57C7"/>
    <w:rsid w:val="003E78C7"/>
    <w:rsid w:val="00417288"/>
    <w:rsid w:val="00427EEA"/>
    <w:rsid w:val="004A006B"/>
    <w:rsid w:val="005B71D2"/>
    <w:rsid w:val="006E22A0"/>
    <w:rsid w:val="007D5907"/>
    <w:rsid w:val="008654FB"/>
    <w:rsid w:val="00873455"/>
    <w:rsid w:val="008B034F"/>
    <w:rsid w:val="0095663F"/>
    <w:rsid w:val="00963A01"/>
    <w:rsid w:val="00A01E50"/>
    <w:rsid w:val="00A456EB"/>
    <w:rsid w:val="00A459D8"/>
    <w:rsid w:val="00AB46FD"/>
    <w:rsid w:val="00AD55CA"/>
    <w:rsid w:val="00B040D8"/>
    <w:rsid w:val="00B4716E"/>
    <w:rsid w:val="00B96DE1"/>
    <w:rsid w:val="00BB7C03"/>
    <w:rsid w:val="00BC057E"/>
    <w:rsid w:val="00BE514B"/>
    <w:rsid w:val="00C200D7"/>
    <w:rsid w:val="00C20EEE"/>
    <w:rsid w:val="00C24298"/>
    <w:rsid w:val="00C3773D"/>
    <w:rsid w:val="00CB4AC1"/>
    <w:rsid w:val="00CC5041"/>
    <w:rsid w:val="00D90D0F"/>
    <w:rsid w:val="00E02527"/>
    <w:rsid w:val="00E943B7"/>
    <w:rsid w:val="00EA3FD6"/>
    <w:rsid w:val="00F02DA5"/>
    <w:rsid w:val="00FA4D18"/>
    <w:rsid w:val="00FB4D8F"/>
    <w:rsid w:val="00FD766E"/>
    <w:rsid w:val="00FE6CCD"/>
    <w:rsid w:val="15AA4FB2"/>
    <w:rsid w:val="7783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B9237"/>
  <w15:docId w15:val="{D87C894A-FFF8-48CA-9080-8422909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pPr>
      <w:ind w:left="830" w:hanging="361"/>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F7D1F"/>
    <w:rPr>
      <w:color w:val="605E5C"/>
      <w:shd w:val="clear" w:color="auto" w:fill="E1DFDD"/>
    </w:rPr>
  </w:style>
  <w:style w:type="character" w:styleId="FollowedHyperlink">
    <w:name w:val="FollowedHyperlink"/>
    <w:basedOn w:val="DefaultParagraphFont"/>
    <w:uiPriority w:val="99"/>
    <w:semiHidden/>
    <w:unhideWhenUsed/>
    <w:rsid w:val="001F7D1F"/>
    <w:rPr>
      <w:color w:val="800080" w:themeColor="followedHyperlink"/>
      <w:u w:val="single"/>
    </w:rPr>
  </w:style>
  <w:style w:type="paragraph" w:styleId="Header">
    <w:name w:val="header"/>
    <w:basedOn w:val="Normal"/>
    <w:link w:val="HeaderChar"/>
    <w:uiPriority w:val="99"/>
    <w:unhideWhenUsed/>
    <w:rsid w:val="00FB4D8F"/>
    <w:pPr>
      <w:tabs>
        <w:tab w:val="center" w:pos="4680"/>
        <w:tab w:val="right" w:pos="9360"/>
      </w:tabs>
    </w:pPr>
  </w:style>
  <w:style w:type="character" w:customStyle="1" w:styleId="HeaderChar">
    <w:name w:val="Header Char"/>
    <w:basedOn w:val="DefaultParagraphFont"/>
    <w:link w:val="Header"/>
    <w:uiPriority w:val="99"/>
    <w:rsid w:val="00FB4D8F"/>
    <w:rPr>
      <w:rFonts w:ascii="Cambria" w:eastAsia="Cambria" w:hAnsi="Cambria" w:cs="Cambria"/>
      <w:lang w:bidi="en-US"/>
    </w:rPr>
  </w:style>
  <w:style w:type="paragraph" w:styleId="Footer">
    <w:name w:val="footer"/>
    <w:basedOn w:val="Normal"/>
    <w:link w:val="FooterChar"/>
    <w:uiPriority w:val="99"/>
    <w:unhideWhenUsed/>
    <w:rsid w:val="00FB4D8F"/>
    <w:pPr>
      <w:tabs>
        <w:tab w:val="center" w:pos="4680"/>
        <w:tab w:val="right" w:pos="9360"/>
      </w:tabs>
    </w:pPr>
  </w:style>
  <w:style w:type="character" w:customStyle="1" w:styleId="FooterChar">
    <w:name w:val="Footer Char"/>
    <w:basedOn w:val="DefaultParagraphFont"/>
    <w:link w:val="Footer"/>
    <w:uiPriority w:val="99"/>
    <w:rsid w:val="00FB4D8F"/>
    <w:rPr>
      <w:rFonts w:ascii="Cambria" w:eastAsia="Cambria" w:hAnsi="Cambria" w:cs="Cambria"/>
      <w:lang w:bidi="en-US"/>
    </w:rPr>
  </w:style>
  <w:style w:type="paragraph" w:styleId="NormalWeb">
    <w:name w:val="Normal (Web)"/>
    <w:basedOn w:val="Normal"/>
    <w:uiPriority w:val="99"/>
    <w:unhideWhenUsed/>
    <w:rsid w:val="00000C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mjfee.com/"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mbassy.org/" TargetMode="External"/><Relationship Id="rId12" Type="http://schemas.openxmlformats.org/officeDocument/2006/relationships/hyperlink" Target="https://studyinthestates.dhs.gov/2013/04/here-help-what-expect-port-entry-us-customs-and-border-protection-office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gov/sevis/trav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xecgrad@tnwesleyan.ed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ucumberlands.edu/registrar/transcri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93A2C85F94E4B8B0B93744DB8A74A" ma:contentTypeVersion="14" ma:contentTypeDescription="Create a new document." ma:contentTypeScope="" ma:versionID="a5eced36d6659681a5a4aab3ab63cfd9">
  <xsd:schema xmlns:xsd="http://www.w3.org/2001/XMLSchema" xmlns:xs="http://www.w3.org/2001/XMLSchema" xmlns:p="http://schemas.microsoft.com/office/2006/metadata/properties" xmlns:ns2="bd5970c4-4a04-4ccd-a3c6-c8e07d9c405d" xmlns:ns3="d31ae85d-6c87-4d03-b5b3-832dfd3e7e2d" targetNamespace="http://schemas.microsoft.com/office/2006/metadata/properties" ma:root="true" ma:fieldsID="36b38ad30d0f2c24bb054085fea03b49" ns2:_="" ns3:_="">
    <xsd:import namespace="bd5970c4-4a04-4ccd-a3c6-c8e07d9c405d"/>
    <xsd:import namespace="d31ae85d-6c87-4d03-b5b3-832dfd3e7e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70c4-4a04-4ccd-a3c6-c8e07d9c4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2663bb3-6150-4907-8a0c-62661e965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ae85d-6c87-4d03-b5b3-832dfd3e7e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fb19658-ad47-4124-bc9f-a644c0b55176}" ma:internalName="TaxCatchAll" ma:showField="CatchAllData" ma:web="d31ae85d-6c87-4d03-b5b3-832dfd3e7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1ae85d-6c87-4d03-b5b3-832dfd3e7e2d" xsi:nil="true"/>
    <lcf76f155ced4ddcb4097134ff3c332f xmlns="bd5970c4-4a04-4ccd-a3c6-c8e07d9c40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321A9-9AB1-4EE4-8BA4-4F34B0C6BB62}"/>
</file>

<file path=customXml/itemProps2.xml><?xml version="1.0" encoding="utf-8"?>
<ds:datastoreItem xmlns:ds="http://schemas.openxmlformats.org/officeDocument/2006/customXml" ds:itemID="{CA615316-83DC-41F4-8469-8E01ABE8F6A7}"/>
</file>

<file path=customXml/itemProps3.xml><?xml version="1.0" encoding="utf-8"?>
<ds:datastoreItem xmlns:ds="http://schemas.openxmlformats.org/officeDocument/2006/customXml" ds:itemID="{E992EA78-3739-4F28-9852-D8B9F5F8E851}"/>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Hoover</dc:creator>
  <cp:lastModifiedBy>Stacy J. Swafford</cp:lastModifiedBy>
  <cp:revision>2</cp:revision>
  <dcterms:created xsi:type="dcterms:W3CDTF">2023-11-12T14:48:00Z</dcterms:created>
  <dcterms:modified xsi:type="dcterms:W3CDTF">2023-11-12T14:48:00Z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vt:lpwstr>
  </property>
  <property fmtid="{D5CDD505-2E9C-101B-9397-08002B2CF9AE}" pid="4" name="LastSaved">
    <vt:filetime>2021-01-26T00:00:00Z</vt:filetime>
  </property>
  <property fmtid="{D5CDD505-2E9C-101B-9397-08002B2CF9AE}" pid="5" name="ContentTypeId">
    <vt:lpwstr>0x01010028293A2C85F94E4B8B0B93744DB8A74A</vt:lpwstr>
  </property>
</Properties>
</file>